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4395" w:type="dxa"/>
        <w:tblLook w:val="04A0" w:firstRow="1" w:lastRow="0" w:firstColumn="1" w:lastColumn="0" w:noHBand="0" w:noVBand="1"/>
      </w:tblPr>
      <w:tblGrid>
        <w:gridCol w:w="1083"/>
        <w:gridCol w:w="6382"/>
        <w:gridCol w:w="6585"/>
        <w:gridCol w:w="345"/>
      </w:tblGrid>
      <w:tr w:rsidR="00527463" w:rsidRPr="005A092A" w14:paraId="76DA5769" w14:textId="77777777" w:rsidTr="7AA42010">
        <w:trPr>
          <w:gridAfter w:val="1"/>
          <w:wAfter w:w="345" w:type="dxa"/>
          <w:trHeight w:val="611"/>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000080"/>
            <w:noWrap/>
            <w:vAlign w:val="center"/>
            <w:hideMark/>
          </w:tcPr>
          <w:p w14:paraId="50F234A4" w14:textId="16F696D3" w:rsidR="00527463" w:rsidRPr="005A092A" w:rsidRDefault="005E3FB8" w:rsidP="00527463">
            <w:pPr>
              <w:spacing w:after="0" w:line="240" w:lineRule="auto"/>
              <w:jc w:val="center"/>
              <w:rPr>
                <w:rFonts w:ascii="Arial" w:eastAsia="Times New Roman" w:hAnsi="Arial" w:cs="Arial"/>
                <w:b/>
                <w:bCs/>
                <w:color w:val="FFFFFF"/>
                <w:sz w:val="32"/>
                <w:szCs w:val="32"/>
              </w:rPr>
            </w:pPr>
            <w:r>
              <w:rPr>
                <w:rFonts w:ascii="Arial" w:eastAsia="Times New Roman" w:hAnsi="Arial" w:cs="Arial"/>
                <w:b/>
                <w:bCs/>
                <w:color w:val="FFFFFF"/>
                <w:sz w:val="32"/>
                <w:szCs w:val="32"/>
              </w:rPr>
              <w:t>Municipal Market Operator Mandatory Scored Worksheet</w:t>
            </w:r>
          </w:p>
        </w:tc>
      </w:tr>
      <w:tr w:rsidR="00527463" w:rsidRPr="005A092A" w14:paraId="618B71FB" w14:textId="77777777" w:rsidTr="001F64D0">
        <w:trPr>
          <w:gridAfter w:val="1"/>
          <w:wAfter w:w="345" w:type="dxa"/>
          <w:trHeight w:val="890"/>
        </w:trPr>
        <w:tc>
          <w:tcPr>
            <w:tcW w:w="7465" w:type="dxa"/>
            <w:gridSpan w:val="2"/>
            <w:tcBorders>
              <w:top w:val="single" w:sz="4" w:space="0" w:color="auto"/>
              <w:left w:val="single" w:sz="4" w:space="0" w:color="auto"/>
              <w:bottom w:val="single" w:sz="4" w:space="0" w:color="auto"/>
              <w:right w:val="single" w:sz="4" w:space="0" w:color="000000" w:themeColor="text1"/>
            </w:tcBorders>
            <w:shd w:val="clear" w:color="auto" w:fill="auto"/>
            <w:noWrap/>
            <w:vAlign w:val="center"/>
            <w:hideMark/>
          </w:tcPr>
          <w:p w14:paraId="5F1C3AA7" w14:textId="77777777" w:rsidR="00527463" w:rsidRPr="005A092A" w:rsidRDefault="00527463" w:rsidP="00527463">
            <w:pPr>
              <w:spacing w:after="0" w:line="240" w:lineRule="auto"/>
              <w:jc w:val="right"/>
              <w:rPr>
                <w:rFonts w:ascii="Arial" w:eastAsia="Times New Roman" w:hAnsi="Arial" w:cs="Arial"/>
                <w:b/>
                <w:bCs/>
                <w:sz w:val="32"/>
                <w:szCs w:val="32"/>
              </w:rPr>
            </w:pPr>
            <w:r w:rsidRPr="005A092A">
              <w:rPr>
                <w:rFonts w:ascii="Arial" w:eastAsia="Times New Roman" w:hAnsi="Arial" w:cs="Arial"/>
                <w:b/>
                <w:bCs/>
                <w:sz w:val="32"/>
                <w:szCs w:val="32"/>
              </w:rPr>
              <w:t>Supplier Name:</w:t>
            </w:r>
          </w:p>
        </w:tc>
        <w:tc>
          <w:tcPr>
            <w:tcW w:w="6585" w:type="dxa"/>
            <w:tcBorders>
              <w:top w:val="single" w:sz="4" w:space="0" w:color="auto"/>
              <w:left w:val="nil"/>
              <w:bottom w:val="single" w:sz="4" w:space="0" w:color="auto"/>
              <w:right w:val="single" w:sz="4" w:space="0" w:color="000000" w:themeColor="text1"/>
            </w:tcBorders>
            <w:shd w:val="clear" w:color="auto" w:fill="auto"/>
            <w:noWrap/>
            <w:vAlign w:val="center"/>
            <w:hideMark/>
          </w:tcPr>
          <w:p w14:paraId="5902F55A" w14:textId="77777777" w:rsidR="00527463" w:rsidRPr="005A092A" w:rsidRDefault="00527463" w:rsidP="00527463">
            <w:pPr>
              <w:spacing w:after="0" w:line="240" w:lineRule="auto"/>
              <w:jc w:val="center"/>
              <w:rPr>
                <w:rFonts w:ascii="Arial" w:eastAsia="Times New Roman" w:hAnsi="Arial" w:cs="Arial"/>
                <w:b/>
                <w:bCs/>
                <w:sz w:val="32"/>
                <w:szCs w:val="32"/>
              </w:rPr>
            </w:pPr>
            <w:r w:rsidRPr="005A092A">
              <w:rPr>
                <w:rFonts w:ascii="Arial" w:eastAsia="Times New Roman" w:hAnsi="Arial" w:cs="Arial"/>
                <w:b/>
                <w:bCs/>
                <w:sz w:val="32"/>
                <w:szCs w:val="32"/>
              </w:rPr>
              <w:t> </w:t>
            </w:r>
          </w:p>
        </w:tc>
      </w:tr>
      <w:tr w:rsidR="00527463" w:rsidRPr="005A092A" w14:paraId="572B6FD8" w14:textId="77777777" w:rsidTr="7AA42010">
        <w:trPr>
          <w:gridAfter w:val="1"/>
          <w:wAfter w:w="345" w:type="dxa"/>
          <w:trHeight w:val="2402"/>
        </w:trPr>
        <w:tc>
          <w:tcPr>
            <w:tcW w:w="14050" w:type="dxa"/>
            <w:gridSpan w:val="3"/>
            <w:tcBorders>
              <w:top w:val="single" w:sz="4" w:space="0" w:color="auto"/>
              <w:left w:val="single" w:sz="4" w:space="0" w:color="auto"/>
              <w:bottom w:val="single" w:sz="4" w:space="0" w:color="auto"/>
              <w:right w:val="single" w:sz="4" w:space="0" w:color="auto"/>
            </w:tcBorders>
            <w:shd w:val="clear" w:color="auto" w:fill="FFFF99"/>
            <w:vAlign w:val="center"/>
            <w:hideMark/>
          </w:tcPr>
          <w:p w14:paraId="665CE80E" w14:textId="77777777" w:rsidR="00121A2B" w:rsidRDefault="00121A2B" w:rsidP="00121A2B">
            <w:pPr>
              <w:spacing w:after="0" w:line="240" w:lineRule="auto"/>
              <w:jc w:val="center"/>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Mandatory Scored Question(s)</w:t>
            </w:r>
          </w:p>
          <w:p w14:paraId="3DA0A6CA" w14:textId="47542370" w:rsidR="00527463" w:rsidRPr="005A092A" w:rsidRDefault="00121A2B" w:rsidP="00121A2B">
            <w:pPr>
              <w:spacing w:after="0" w:line="240" w:lineRule="auto"/>
              <w:jc w:val="center"/>
              <w:rPr>
                <w:rFonts w:ascii="Arial" w:eastAsia="Times New Roman" w:hAnsi="Arial" w:cs="Arial"/>
                <w:b/>
                <w:bCs/>
                <w:color w:val="000000"/>
                <w:sz w:val="28"/>
                <w:szCs w:val="28"/>
              </w:rPr>
            </w:pPr>
            <w:r w:rsidRPr="007C4187">
              <w:rPr>
                <w:rFonts w:ascii="Arial" w:eastAsia="Times New Roman" w:hAnsi="Arial" w:cs="Arial"/>
                <w:color w:val="000000" w:themeColor="text1"/>
                <w:sz w:val="28"/>
                <w:szCs w:val="28"/>
              </w:rPr>
              <w:t xml:space="preserve">As specified with each requirement listed in the Mandatory Scored Questions, the supplier </w:t>
            </w:r>
            <w:r w:rsidR="005E3FB8" w:rsidRPr="005E3FB8">
              <w:rPr>
                <w:rFonts w:ascii="Arial" w:eastAsia="Times New Roman" w:hAnsi="Arial" w:cs="Arial"/>
                <w:color w:val="000000" w:themeColor="text1"/>
                <w:sz w:val="28"/>
                <w:szCs w:val="28"/>
              </w:rPr>
              <w:t>should</w:t>
            </w:r>
            <w:r w:rsidRPr="007C4187">
              <w:rPr>
                <w:rFonts w:ascii="Arial" w:eastAsia="Times New Roman" w:hAnsi="Arial" w:cs="Arial"/>
                <w:color w:val="000000" w:themeColor="text1"/>
                <w:sz w:val="28"/>
                <w:szCs w:val="28"/>
              </w:rPr>
              <w:t xml:space="preserve"> indicate whether it will meet the individual requirement (if any) </w:t>
            </w:r>
            <w:r w:rsidRPr="00583A1F">
              <w:rPr>
                <w:rFonts w:ascii="Arial" w:eastAsia="Times New Roman" w:hAnsi="Arial" w:cs="Arial"/>
                <w:b/>
                <w:bCs/>
                <w:color w:val="000000" w:themeColor="text1"/>
                <w:sz w:val="28"/>
                <w:szCs w:val="28"/>
              </w:rPr>
              <w:t>and</w:t>
            </w:r>
            <w:r w:rsidRPr="007C4187">
              <w:rPr>
                <w:rFonts w:ascii="Arial" w:eastAsia="Times New Roman" w:hAnsi="Arial" w:cs="Arial"/>
                <w:color w:val="000000" w:themeColor="text1"/>
                <w:sz w:val="28"/>
                <w:szCs w:val="28"/>
              </w:rPr>
              <w:t xml:space="preserve"> provide a supporting narrative in the space provided. In addition to providing a narrative response, Suppliers may provide supporting materials/information in the form of attachments. Suppliers shall specify a filename, applicable to each question, to properly identify electronic files containing supporting materials/information provided in response to this eRFP</w:t>
            </w:r>
            <w:r w:rsidRPr="007C4187">
              <w:rPr>
                <w:rFonts w:ascii="Arial" w:eastAsia="Times New Roman" w:hAnsi="Arial" w:cs="Arial"/>
                <w:b/>
                <w:bCs/>
                <w:color w:val="000000" w:themeColor="text1"/>
                <w:sz w:val="28"/>
                <w:szCs w:val="28"/>
              </w:rPr>
              <w:t>.</w:t>
            </w:r>
          </w:p>
        </w:tc>
      </w:tr>
      <w:tr w:rsidR="00121A2B" w:rsidRPr="005A092A" w14:paraId="20C1E996" w14:textId="77777777" w:rsidTr="00946B7E">
        <w:trPr>
          <w:gridAfter w:val="1"/>
          <w:wAfter w:w="345" w:type="dxa"/>
          <w:trHeight w:val="50"/>
        </w:trPr>
        <w:tc>
          <w:tcPr>
            <w:tcW w:w="14050"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91BF63A" w14:textId="0E33E213" w:rsidR="00121A2B" w:rsidRPr="00121A2B" w:rsidRDefault="00121A2B" w:rsidP="00527463">
            <w:pPr>
              <w:spacing w:after="0" w:line="240" w:lineRule="auto"/>
              <w:jc w:val="center"/>
              <w:rPr>
                <w:rFonts w:ascii="Arial" w:eastAsia="Times New Roman" w:hAnsi="Arial" w:cs="Arial"/>
                <w:b/>
                <w:bCs/>
                <w:sz w:val="20"/>
                <w:szCs w:val="20"/>
              </w:rPr>
            </w:pPr>
          </w:p>
        </w:tc>
      </w:tr>
      <w:tr w:rsidR="0031617F" w:rsidRPr="005A092A" w14:paraId="484ABB72" w14:textId="77777777" w:rsidTr="00E12357">
        <w:trPr>
          <w:gridAfter w:val="1"/>
          <w:wAfter w:w="345" w:type="dxa"/>
          <w:trHeight w:val="710"/>
        </w:trPr>
        <w:tc>
          <w:tcPr>
            <w:tcW w:w="1083" w:type="dxa"/>
            <w:tcBorders>
              <w:top w:val="single" w:sz="4" w:space="0" w:color="auto"/>
              <w:left w:val="single" w:sz="4" w:space="0" w:color="auto"/>
              <w:bottom w:val="single" w:sz="4" w:space="0" w:color="auto"/>
              <w:right w:val="single" w:sz="4" w:space="0" w:color="auto"/>
            </w:tcBorders>
            <w:shd w:val="clear" w:color="auto" w:fill="FFFF99"/>
            <w:vAlign w:val="center"/>
          </w:tcPr>
          <w:p w14:paraId="1196264E" w14:textId="36752BAB" w:rsidR="0031617F" w:rsidRPr="00121A2B" w:rsidRDefault="0031617F" w:rsidP="00121A2B">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 #</w:t>
            </w:r>
          </w:p>
        </w:tc>
        <w:tc>
          <w:tcPr>
            <w:tcW w:w="12967"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14:paraId="3C8E9F1A" w14:textId="77777777" w:rsidR="0031617F" w:rsidRDefault="0031617F" w:rsidP="0031617F">
            <w:pPr>
              <w:spacing w:after="0" w:line="240" w:lineRule="auto"/>
              <w:jc w:val="center"/>
              <w:rPr>
                <w:rFonts w:ascii="Arial" w:eastAsia="Times New Roman" w:hAnsi="Arial" w:cs="Arial"/>
                <w:b/>
                <w:bCs/>
                <w:sz w:val="20"/>
                <w:szCs w:val="20"/>
              </w:rPr>
            </w:pPr>
            <w:r w:rsidRPr="00121A2B">
              <w:rPr>
                <w:rFonts w:ascii="Arial" w:eastAsia="Times New Roman" w:hAnsi="Arial" w:cs="Arial"/>
                <w:b/>
                <w:bCs/>
                <w:sz w:val="20"/>
                <w:szCs w:val="20"/>
              </w:rPr>
              <w:t>Question</w:t>
            </w:r>
            <w:r>
              <w:rPr>
                <w:rFonts w:ascii="Arial" w:eastAsia="Times New Roman" w:hAnsi="Arial" w:cs="Arial"/>
                <w:b/>
                <w:bCs/>
                <w:sz w:val="20"/>
                <w:szCs w:val="20"/>
              </w:rPr>
              <w:t xml:space="preserve">s / </w:t>
            </w:r>
            <w:r w:rsidRPr="00121A2B">
              <w:rPr>
                <w:rFonts w:ascii="Arial" w:eastAsia="Times New Roman" w:hAnsi="Arial" w:cs="Arial"/>
                <w:b/>
                <w:bCs/>
                <w:sz w:val="20"/>
                <w:szCs w:val="20"/>
              </w:rPr>
              <w:t>Proposal Factors</w:t>
            </w:r>
            <w:r>
              <w:rPr>
                <w:rFonts w:ascii="Arial" w:eastAsia="Times New Roman" w:hAnsi="Arial" w:cs="Arial"/>
                <w:b/>
                <w:bCs/>
                <w:sz w:val="20"/>
                <w:szCs w:val="20"/>
              </w:rPr>
              <w:t xml:space="preserve"> </w:t>
            </w:r>
            <w:r w:rsidRPr="00121A2B">
              <w:rPr>
                <w:rFonts w:ascii="Arial" w:eastAsia="Times New Roman" w:hAnsi="Arial" w:cs="Arial"/>
                <w:b/>
                <w:bCs/>
                <w:sz w:val="20"/>
                <w:szCs w:val="20"/>
              </w:rPr>
              <w:t>/</w:t>
            </w:r>
            <w:r>
              <w:rPr>
                <w:rFonts w:ascii="Arial" w:eastAsia="Times New Roman" w:hAnsi="Arial" w:cs="Arial"/>
                <w:b/>
                <w:bCs/>
                <w:sz w:val="20"/>
                <w:szCs w:val="20"/>
              </w:rPr>
              <w:t xml:space="preserve"> </w:t>
            </w:r>
            <w:r w:rsidRPr="00121A2B">
              <w:rPr>
                <w:rFonts w:ascii="Arial" w:eastAsia="Times New Roman" w:hAnsi="Arial" w:cs="Arial"/>
                <w:b/>
                <w:bCs/>
                <w:sz w:val="20"/>
                <w:szCs w:val="20"/>
              </w:rPr>
              <w:t>Categories</w:t>
            </w:r>
            <w:r>
              <w:rPr>
                <w:rFonts w:ascii="Arial" w:eastAsia="Times New Roman" w:hAnsi="Arial" w:cs="Arial"/>
                <w:b/>
                <w:bCs/>
                <w:sz w:val="20"/>
                <w:szCs w:val="20"/>
              </w:rPr>
              <w:t xml:space="preserve"> </w:t>
            </w:r>
          </w:p>
          <w:p w14:paraId="17B9A70F" w14:textId="467A86B4" w:rsidR="0031617F" w:rsidRPr="00121A2B" w:rsidRDefault="0031617F" w:rsidP="0031617F">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Supplier Response</w:t>
            </w:r>
          </w:p>
        </w:tc>
      </w:tr>
      <w:tr w:rsidR="00121A2B" w:rsidRPr="005A092A" w14:paraId="6A3B1339" w14:textId="77777777" w:rsidTr="7AA42010">
        <w:trPr>
          <w:trHeight w:val="584"/>
        </w:trPr>
        <w:tc>
          <w:tcPr>
            <w:tcW w:w="14050" w:type="dxa"/>
            <w:gridSpan w:val="3"/>
            <w:tcBorders>
              <w:top w:val="single" w:sz="4" w:space="0" w:color="auto"/>
              <w:left w:val="single" w:sz="4" w:space="0" w:color="auto"/>
              <w:bottom w:val="single" w:sz="4" w:space="0" w:color="auto"/>
              <w:right w:val="single" w:sz="4" w:space="0" w:color="000000" w:themeColor="text1"/>
            </w:tcBorders>
            <w:shd w:val="clear" w:color="auto" w:fill="8EAADB" w:themeFill="accent1" w:themeFillTint="99"/>
            <w:noWrap/>
            <w:vAlign w:val="center"/>
            <w:hideMark/>
          </w:tcPr>
          <w:p w14:paraId="753DB44A" w14:textId="1D487FA9" w:rsidR="00121A2B" w:rsidRPr="005A092A" w:rsidRDefault="005E3FB8" w:rsidP="00121A2B">
            <w:pPr>
              <w:spacing w:after="0" w:line="240" w:lineRule="auto"/>
              <w:jc w:val="center"/>
              <w:rPr>
                <w:rFonts w:ascii="Arial" w:eastAsia="Times New Roman" w:hAnsi="Arial" w:cs="Arial"/>
                <w:b/>
                <w:bCs/>
                <w:color w:val="000000" w:themeColor="text1"/>
                <w:sz w:val="32"/>
                <w:szCs w:val="32"/>
              </w:rPr>
            </w:pPr>
            <w:r>
              <w:rPr>
                <w:rFonts w:ascii="Arial" w:eastAsia="Times New Roman" w:hAnsi="Arial" w:cs="Arial"/>
                <w:b/>
                <w:bCs/>
                <w:color w:val="000000" w:themeColor="text1"/>
                <w:sz w:val="32"/>
                <w:szCs w:val="32"/>
              </w:rPr>
              <w:t>Company and Team Qualifications</w:t>
            </w:r>
          </w:p>
        </w:tc>
        <w:tc>
          <w:tcPr>
            <w:tcW w:w="345" w:type="dxa"/>
            <w:vAlign w:val="center"/>
            <w:hideMark/>
          </w:tcPr>
          <w:p w14:paraId="5B3A64D5" w14:textId="77777777" w:rsidR="00121A2B" w:rsidRPr="005A092A" w:rsidRDefault="00121A2B" w:rsidP="00121A2B">
            <w:pPr>
              <w:spacing w:after="0" w:line="240" w:lineRule="auto"/>
              <w:rPr>
                <w:rFonts w:ascii="Arial" w:eastAsia="Times New Roman" w:hAnsi="Arial" w:cs="Arial"/>
                <w:sz w:val="20"/>
                <w:szCs w:val="20"/>
              </w:rPr>
            </w:pPr>
          </w:p>
        </w:tc>
      </w:tr>
      <w:tr w:rsidR="0031617F" w:rsidRPr="005A092A" w14:paraId="5D2A5F0A" w14:textId="77777777" w:rsidTr="0031617F">
        <w:trPr>
          <w:trHeight w:val="971"/>
        </w:trPr>
        <w:tc>
          <w:tcPr>
            <w:tcW w:w="1083" w:type="dxa"/>
            <w:vMerge w:val="restart"/>
            <w:tcBorders>
              <w:top w:val="nil"/>
              <w:left w:val="single" w:sz="4" w:space="0" w:color="auto"/>
              <w:right w:val="single" w:sz="4" w:space="0" w:color="auto"/>
            </w:tcBorders>
            <w:shd w:val="clear" w:color="auto" w:fill="FFFF99"/>
            <w:noWrap/>
            <w:vAlign w:val="center"/>
          </w:tcPr>
          <w:p w14:paraId="3813A5EA" w14:textId="4607CAD9" w:rsidR="0031617F" w:rsidRPr="0031617F" w:rsidRDefault="0031617F" w:rsidP="00121A2B">
            <w:pPr>
              <w:spacing w:after="0" w:line="240" w:lineRule="auto"/>
              <w:jc w:val="center"/>
              <w:rPr>
                <w:rFonts w:ascii="Arial" w:eastAsia="Times New Roman" w:hAnsi="Arial" w:cs="Arial"/>
                <w:b/>
                <w:bCs/>
                <w:color w:val="000000"/>
              </w:rPr>
            </w:pPr>
            <w:r w:rsidRPr="0031617F">
              <w:rPr>
                <w:rFonts w:ascii="Arial" w:eastAsia="Times New Roman" w:hAnsi="Arial" w:cs="Arial"/>
                <w:b/>
                <w:bCs/>
                <w:color w:val="000000"/>
                <w:sz w:val="28"/>
                <w:szCs w:val="28"/>
              </w:rPr>
              <w:t>1</w:t>
            </w:r>
          </w:p>
        </w:tc>
        <w:tc>
          <w:tcPr>
            <w:tcW w:w="12967" w:type="dxa"/>
            <w:gridSpan w:val="2"/>
            <w:tcBorders>
              <w:top w:val="nil"/>
              <w:left w:val="nil"/>
              <w:bottom w:val="single" w:sz="4" w:space="0" w:color="auto"/>
              <w:right w:val="single" w:sz="4" w:space="0" w:color="auto"/>
            </w:tcBorders>
            <w:shd w:val="clear" w:color="auto" w:fill="FFFF99"/>
          </w:tcPr>
          <w:p w14:paraId="3B91C560" w14:textId="6FB79CAD" w:rsidR="00F801A2" w:rsidRPr="005E3FB8" w:rsidRDefault="005E3FB8" w:rsidP="005E3FB8">
            <w:pPr>
              <w:autoSpaceDE w:val="0"/>
              <w:autoSpaceDN w:val="0"/>
              <w:adjustRightInd w:val="0"/>
              <w:spacing w:after="0" w:line="240" w:lineRule="auto"/>
              <w:jc w:val="both"/>
              <w:rPr>
                <w:rFonts w:ascii="Arial" w:hAnsi="Arial"/>
                <w:sz w:val="20"/>
              </w:rPr>
            </w:pPr>
            <w:r>
              <w:rPr>
                <w:rFonts w:ascii="Arial" w:hAnsi="Arial"/>
                <w:sz w:val="20"/>
              </w:rPr>
              <w:t>Respondent shall provide a b</w:t>
            </w:r>
            <w:r w:rsidRPr="00A53D48">
              <w:rPr>
                <w:rFonts w:ascii="Arial" w:hAnsi="Arial"/>
                <w:sz w:val="20"/>
              </w:rPr>
              <w:t xml:space="preserve">rief history of the business and experience in grocery retail operations. </w:t>
            </w:r>
            <w:r>
              <w:rPr>
                <w:rFonts w:ascii="Arial" w:hAnsi="Arial"/>
                <w:sz w:val="20"/>
              </w:rPr>
              <w:t>Respondent shall include years in operation and organizational hierarchy and structure (preferably in an organizational chart).</w:t>
            </w:r>
          </w:p>
        </w:tc>
        <w:tc>
          <w:tcPr>
            <w:tcW w:w="345" w:type="dxa"/>
            <w:vAlign w:val="center"/>
          </w:tcPr>
          <w:p w14:paraId="624DC924" w14:textId="77777777" w:rsidR="0031617F" w:rsidRPr="005A092A" w:rsidRDefault="0031617F" w:rsidP="00121A2B">
            <w:pPr>
              <w:spacing w:after="0" w:line="240" w:lineRule="auto"/>
              <w:rPr>
                <w:rFonts w:ascii="Arial" w:eastAsia="Times New Roman" w:hAnsi="Arial" w:cs="Arial"/>
                <w:sz w:val="20"/>
                <w:szCs w:val="20"/>
              </w:rPr>
            </w:pPr>
          </w:p>
        </w:tc>
      </w:tr>
      <w:tr w:rsidR="0031617F" w:rsidRPr="005A092A" w14:paraId="734C5484" w14:textId="77777777" w:rsidTr="00195CC8">
        <w:trPr>
          <w:trHeight w:val="3032"/>
        </w:trPr>
        <w:tc>
          <w:tcPr>
            <w:tcW w:w="1083" w:type="dxa"/>
            <w:vMerge/>
            <w:tcBorders>
              <w:left w:val="single" w:sz="4" w:space="0" w:color="auto"/>
              <w:bottom w:val="single" w:sz="4" w:space="0" w:color="auto"/>
              <w:right w:val="single" w:sz="4" w:space="0" w:color="auto"/>
            </w:tcBorders>
            <w:shd w:val="clear" w:color="auto" w:fill="FFFF99"/>
            <w:noWrap/>
            <w:vAlign w:val="center"/>
            <w:hideMark/>
          </w:tcPr>
          <w:p w14:paraId="775D555C" w14:textId="3491521C" w:rsidR="0031617F" w:rsidRPr="005A092A" w:rsidRDefault="0031617F" w:rsidP="00121A2B">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hideMark/>
          </w:tcPr>
          <w:p w14:paraId="6A312CA4" w14:textId="77777777" w:rsidR="0031617F" w:rsidRDefault="0031617F" w:rsidP="0031617F">
            <w:pPr>
              <w:spacing w:after="0" w:line="240" w:lineRule="auto"/>
              <w:rPr>
                <w:rFonts w:ascii="Arial" w:eastAsia="Times New Roman" w:hAnsi="Arial" w:cs="Arial"/>
                <w:color w:val="000000"/>
              </w:rPr>
            </w:pPr>
            <w:r w:rsidRPr="005A092A">
              <w:rPr>
                <w:rFonts w:ascii="Arial" w:eastAsia="Times New Roman" w:hAnsi="Arial" w:cs="Arial"/>
                <w:color w:val="000000"/>
              </w:rPr>
              <w:t> </w:t>
            </w:r>
            <w:r>
              <w:rPr>
                <w:rFonts w:ascii="Arial" w:eastAsia="Times New Roman" w:hAnsi="Arial" w:cs="Arial"/>
                <w:color w:val="000000"/>
              </w:rPr>
              <w:t>Supplier Response:</w:t>
            </w:r>
          </w:p>
          <w:p w14:paraId="0C2B2F4F" w14:textId="77777777" w:rsidR="0031617F" w:rsidRDefault="0031617F" w:rsidP="0031617F">
            <w:pPr>
              <w:spacing w:after="0" w:line="240" w:lineRule="auto"/>
              <w:rPr>
                <w:rFonts w:ascii="Arial" w:eastAsia="Times New Roman" w:hAnsi="Arial" w:cs="Arial"/>
                <w:color w:val="000000"/>
              </w:rPr>
            </w:pPr>
          </w:p>
          <w:p w14:paraId="429013E3" w14:textId="77777777" w:rsidR="000C42D5" w:rsidRDefault="000C42D5" w:rsidP="0031617F">
            <w:pPr>
              <w:spacing w:after="0" w:line="240" w:lineRule="auto"/>
              <w:rPr>
                <w:rFonts w:ascii="Arial" w:eastAsia="Times New Roman" w:hAnsi="Arial" w:cs="Arial"/>
                <w:color w:val="000000"/>
              </w:rPr>
            </w:pPr>
          </w:p>
          <w:p w14:paraId="40CE3543" w14:textId="77777777" w:rsidR="000C42D5" w:rsidRDefault="000C42D5" w:rsidP="0031617F">
            <w:pPr>
              <w:spacing w:after="0" w:line="240" w:lineRule="auto"/>
              <w:rPr>
                <w:rFonts w:ascii="Arial" w:eastAsia="Times New Roman" w:hAnsi="Arial" w:cs="Arial"/>
                <w:color w:val="000000"/>
              </w:rPr>
            </w:pPr>
          </w:p>
          <w:p w14:paraId="03E314C4" w14:textId="77777777" w:rsidR="000C42D5" w:rsidRDefault="000C42D5" w:rsidP="0031617F">
            <w:pPr>
              <w:spacing w:after="0" w:line="240" w:lineRule="auto"/>
              <w:rPr>
                <w:rFonts w:ascii="Arial" w:eastAsia="Times New Roman" w:hAnsi="Arial" w:cs="Arial"/>
                <w:color w:val="000000"/>
              </w:rPr>
            </w:pPr>
          </w:p>
          <w:p w14:paraId="546702B2" w14:textId="77777777" w:rsidR="000C42D5" w:rsidRDefault="000C42D5" w:rsidP="0031617F">
            <w:pPr>
              <w:spacing w:after="0" w:line="240" w:lineRule="auto"/>
              <w:rPr>
                <w:rFonts w:ascii="Arial" w:eastAsia="Times New Roman" w:hAnsi="Arial" w:cs="Arial"/>
                <w:color w:val="000000"/>
              </w:rPr>
            </w:pPr>
          </w:p>
          <w:p w14:paraId="7C73B11A" w14:textId="77777777" w:rsidR="000C42D5" w:rsidRDefault="000C42D5" w:rsidP="0031617F">
            <w:pPr>
              <w:spacing w:after="0" w:line="240" w:lineRule="auto"/>
              <w:rPr>
                <w:rFonts w:ascii="Arial" w:eastAsia="Times New Roman" w:hAnsi="Arial" w:cs="Arial"/>
                <w:color w:val="000000"/>
              </w:rPr>
            </w:pPr>
          </w:p>
          <w:p w14:paraId="70EE327A" w14:textId="77777777" w:rsidR="0031617F" w:rsidRDefault="0031617F" w:rsidP="0031617F">
            <w:pPr>
              <w:spacing w:after="0" w:line="240" w:lineRule="auto"/>
              <w:rPr>
                <w:rFonts w:ascii="Arial" w:eastAsia="Times New Roman" w:hAnsi="Arial" w:cs="Arial"/>
                <w:color w:val="000000"/>
              </w:rPr>
            </w:pPr>
          </w:p>
          <w:p w14:paraId="50B6F6D8" w14:textId="77777777" w:rsidR="0031617F" w:rsidRDefault="0031617F" w:rsidP="0031617F">
            <w:pPr>
              <w:spacing w:after="0" w:line="240" w:lineRule="auto"/>
              <w:rPr>
                <w:rFonts w:ascii="Arial" w:eastAsia="Times New Roman" w:hAnsi="Arial" w:cs="Arial"/>
                <w:color w:val="000000"/>
              </w:rPr>
            </w:pPr>
          </w:p>
          <w:p w14:paraId="7657698B" w14:textId="4AA126B1" w:rsidR="0031617F" w:rsidRPr="005A092A" w:rsidRDefault="0031617F" w:rsidP="0031617F">
            <w:pPr>
              <w:spacing w:after="0" w:line="240" w:lineRule="auto"/>
              <w:rPr>
                <w:rFonts w:ascii="Arial" w:eastAsia="Times New Roman" w:hAnsi="Arial" w:cs="Arial"/>
                <w:color w:val="000000"/>
              </w:rPr>
            </w:pPr>
          </w:p>
        </w:tc>
        <w:tc>
          <w:tcPr>
            <w:tcW w:w="345" w:type="dxa"/>
            <w:vAlign w:val="center"/>
            <w:hideMark/>
          </w:tcPr>
          <w:p w14:paraId="56FE428F" w14:textId="77777777" w:rsidR="0031617F" w:rsidRPr="005A092A" w:rsidRDefault="0031617F" w:rsidP="00121A2B">
            <w:pPr>
              <w:spacing w:after="0" w:line="240" w:lineRule="auto"/>
              <w:rPr>
                <w:rFonts w:ascii="Arial" w:eastAsia="Times New Roman" w:hAnsi="Arial" w:cs="Arial"/>
                <w:sz w:val="20"/>
                <w:szCs w:val="20"/>
              </w:rPr>
            </w:pPr>
          </w:p>
        </w:tc>
      </w:tr>
      <w:tr w:rsidR="005E3FB8" w:rsidRPr="005A092A" w14:paraId="67DBD6E7" w14:textId="77777777" w:rsidTr="00195CC8">
        <w:trPr>
          <w:trHeight w:val="971"/>
        </w:trPr>
        <w:tc>
          <w:tcPr>
            <w:tcW w:w="1083" w:type="dxa"/>
            <w:vMerge w:val="restart"/>
            <w:tcBorders>
              <w:left w:val="single" w:sz="4" w:space="0" w:color="auto"/>
              <w:right w:val="single" w:sz="4" w:space="0" w:color="auto"/>
            </w:tcBorders>
            <w:shd w:val="clear" w:color="auto" w:fill="FFFF99"/>
            <w:noWrap/>
            <w:vAlign w:val="center"/>
          </w:tcPr>
          <w:p w14:paraId="457EDE8E" w14:textId="1F6BFB11" w:rsidR="005E3FB8" w:rsidRPr="00946B7E" w:rsidRDefault="005E3FB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nil"/>
              <w:left w:val="nil"/>
              <w:bottom w:val="single" w:sz="4" w:space="0" w:color="auto"/>
              <w:right w:val="single" w:sz="4" w:space="0" w:color="auto"/>
            </w:tcBorders>
            <w:shd w:val="clear" w:color="auto" w:fill="FFFF00"/>
          </w:tcPr>
          <w:p w14:paraId="681BAD3B" w14:textId="77777777" w:rsidR="005E3FB8" w:rsidRDefault="005E3FB8" w:rsidP="005E3FB8">
            <w:pPr>
              <w:autoSpaceDE w:val="0"/>
              <w:autoSpaceDN w:val="0"/>
              <w:adjustRightInd w:val="0"/>
              <w:spacing w:after="0" w:line="240" w:lineRule="auto"/>
              <w:jc w:val="both"/>
              <w:rPr>
                <w:rFonts w:ascii="Arial" w:hAnsi="Arial"/>
                <w:sz w:val="20"/>
              </w:rPr>
            </w:pPr>
            <w:r>
              <w:rPr>
                <w:rFonts w:ascii="Arial" w:hAnsi="Arial"/>
                <w:sz w:val="20"/>
              </w:rPr>
              <w:t>Respondent shall provide r</w:t>
            </w:r>
            <w:r w:rsidRPr="00564018">
              <w:rPr>
                <w:rFonts w:ascii="Arial" w:hAnsi="Arial"/>
                <w:sz w:val="20"/>
              </w:rPr>
              <w:t>esumes or brief biographies of key personnel involved in the project</w:t>
            </w:r>
            <w:r>
              <w:rPr>
                <w:rFonts w:ascii="Arial" w:hAnsi="Arial"/>
                <w:sz w:val="20"/>
              </w:rPr>
              <w:t xml:space="preserve">, including project managers, architects, general contractor(s), </w:t>
            </w:r>
            <w:proofErr w:type="gramStart"/>
            <w:r>
              <w:rPr>
                <w:rFonts w:ascii="Arial" w:hAnsi="Arial"/>
                <w:sz w:val="20"/>
              </w:rPr>
              <w:t>food</w:t>
            </w:r>
            <w:proofErr w:type="gramEnd"/>
            <w:r>
              <w:rPr>
                <w:rFonts w:ascii="Arial" w:hAnsi="Arial"/>
                <w:sz w:val="20"/>
              </w:rPr>
              <w:t xml:space="preserve"> and retail experts.</w:t>
            </w:r>
          </w:p>
          <w:p w14:paraId="2F2CDA4F" w14:textId="77777777" w:rsidR="005E3FB8" w:rsidRPr="005A092A" w:rsidRDefault="005E3FB8" w:rsidP="0031617F">
            <w:pPr>
              <w:spacing w:after="0" w:line="240" w:lineRule="auto"/>
              <w:rPr>
                <w:rFonts w:ascii="Arial" w:eastAsia="Times New Roman" w:hAnsi="Arial" w:cs="Arial"/>
                <w:color w:val="000000"/>
              </w:rPr>
            </w:pPr>
          </w:p>
        </w:tc>
        <w:tc>
          <w:tcPr>
            <w:tcW w:w="345" w:type="dxa"/>
            <w:vAlign w:val="center"/>
          </w:tcPr>
          <w:p w14:paraId="66BFD1AD" w14:textId="77777777" w:rsidR="005E3FB8" w:rsidRPr="005A092A" w:rsidRDefault="005E3FB8" w:rsidP="00121A2B">
            <w:pPr>
              <w:spacing w:after="0" w:line="240" w:lineRule="auto"/>
              <w:rPr>
                <w:rFonts w:ascii="Arial" w:eastAsia="Times New Roman" w:hAnsi="Arial" w:cs="Arial"/>
                <w:sz w:val="20"/>
                <w:szCs w:val="20"/>
              </w:rPr>
            </w:pPr>
          </w:p>
        </w:tc>
      </w:tr>
      <w:tr w:rsidR="005E3FB8" w:rsidRPr="005A092A" w14:paraId="494C18AF" w14:textId="77777777" w:rsidTr="001A78B6">
        <w:trPr>
          <w:trHeight w:val="9458"/>
        </w:trPr>
        <w:tc>
          <w:tcPr>
            <w:tcW w:w="1083" w:type="dxa"/>
            <w:vMerge/>
            <w:tcBorders>
              <w:left w:val="single" w:sz="4" w:space="0" w:color="auto"/>
              <w:bottom w:val="single" w:sz="4" w:space="0" w:color="auto"/>
              <w:right w:val="single" w:sz="4" w:space="0" w:color="auto"/>
            </w:tcBorders>
            <w:shd w:val="clear" w:color="auto" w:fill="FFFF99"/>
            <w:noWrap/>
            <w:vAlign w:val="center"/>
          </w:tcPr>
          <w:p w14:paraId="77D03BD3" w14:textId="77777777" w:rsidR="005E3FB8" w:rsidRPr="005A092A" w:rsidRDefault="005E3FB8" w:rsidP="00121A2B">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0A93FAAD" w14:textId="0F9E0B1E" w:rsidR="005E3FB8" w:rsidRPr="005A092A" w:rsidRDefault="00195CC8" w:rsidP="0031617F">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6A047D69" w14:textId="77777777" w:rsidR="005E3FB8" w:rsidRPr="005A092A" w:rsidRDefault="005E3FB8" w:rsidP="00121A2B">
            <w:pPr>
              <w:spacing w:after="0" w:line="240" w:lineRule="auto"/>
              <w:rPr>
                <w:rFonts w:ascii="Arial" w:eastAsia="Times New Roman" w:hAnsi="Arial" w:cs="Arial"/>
                <w:sz w:val="20"/>
                <w:szCs w:val="20"/>
              </w:rPr>
            </w:pPr>
          </w:p>
        </w:tc>
      </w:tr>
      <w:tr w:rsidR="00195CC8" w:rsidRPr="005A092A" w14:paraId="376E3DF6" w14:textId="77777777" w:rsidTr="00195CC8">
        <w:trPr>
          <w:trHeight w:val="638"/>
        </w:trPr>
        <w:tc>
          <w:tcPr>
            <w:tcW w:w="1083" w:type="dxa"/>
            <w:vMerge w:val="restart"/>
            <w:tcBorders>
              <w:left w:val="single" w:sz="4" w:space="0" w:color="auto"/>
              <w:right w:val="single" w:sz="4" w:space="0" w:color="auto"/>
            </w:tcBorders>
            <w:shd w:val="clear" w:color="auto" w:fill="FFFF99"/>
            <w:noWrap/>
            <w:vAlign w:val="center"/>
          </w:tcPr>
          <w:p w14:paraId="5BA872DC" w14:textId="5A3F7097" w:rsidR="00195CC8" w:rsidRPr="00946B7E" w:rsidRDefault="00195CC8" w:rsidP="00121A2B">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3</w:t>
            </w:r>
          </w:p>
        </w:tc>
        <w:tc>
          <w:tcPr>
            <w:tcW w:w="12967" w:type="dxa"/>
            <w:gridSpan w:val="2"/>
            <w:tcBorders>
              <w:top w:val="nil"/>
              <w:left w:val="nil"/>
              <w:bottom w:val="single" w:sz="4" w:space="0" w:color="auto"/>
              <w:right w:val="single" w:sz="4" w:space="0" w:color="auto"/>
            </w:tcBorders>
            <w:shd w:val="clear" w:color="auto" w:fill="FFFF00"/>
          </w:tcPr>
          <w:p w14:paraId="2820446E" w14:textId="77777777" w:rsidR="001A78B6" w:rsidRDefault="001A78B6" w:rsidP="001A78B6">
            <w:pPr>
              <w:autoSpaceDE w:val="0"/>
              <w:autoSpaceDN w:val="0"/>
              <w:adjustRightInd w:val="0"/>
              <w:spacing w:after="0" w:line="240" w:lineRule="auto"/>
              <w:jc w:val="both"/>
              <w:rPr>
                <w:rFonts w:ascii="Arial" w:hAnsi="Arial"/>
                <w:sz w:val="20"/>
              </w:rPr>
            </w:pPr>
            <w:r>
              <w:rPr>
                <w:rFonts w:ascii="Arial" w:hAnsi="Arial"/>
                <w:sz w:val="20"/>
              </w:rPr>
              <w:t xml:space="preserve">Respondent shall provide a description of any grocery related professional affiliations and memberships it participates in and the number of years of participation. </w:t>
            </w:r>
          </w:p>
          <w:p w14:paraId="684B364A" w14:textId="77777777" w:rsidR="00195CC8" w:rsidRDefault="00195CC8" w:rsidP="0031617F">
            <w:pPr>
              <w:spacing w:after="0" w:line="240" w:lineRule="auto"/>
              <w:rPr>
                <w:rFonts w:ascii="Arial" w:eastAsia="Times New Roman" w:hAnsi="Arial" w:cs="Arial"/>
                <w:color w:val="000000"/>
              </w:rPr>
            </w:pPr>
          </w:p>
        </w:tc>
        <w:tc>
          <w:tcPr>
            <w:tcW w:w="345" w:type="dxa"/>
            <w:vAlign w:val="center"/>
          </w:tcPr>
          <w:p w14:paraId="286EA2F4" w14:textId="77777777" w:rsidR="00195CC8" w:rsidRPr="005A092A" w:rsidRDefault="00195CC8" w:rsidP="00121A2B">
            <w:pPr>
              <w:spacing w:after="0" w:line="240" w:lineRule="auto"/>
              <w:rPr>
                <w:rFonts w:ascii="Arial" w:eastAsia="Times New Roman" w:hAnsi="Arial" w:cs="Arial"/>
                <w:sz w:val="20"/>
                <w:szCs w:val="20"/>
              </w:rPr>
            </w:pPr>
          </w:p>
        </w:tc>
      </w:tr>
      <w:tr w:rsidR="00195CC8" w:rsidRPr="005A092A" w14:paraId="531E8303" w14:textId="77777777" w:rsidTr="00195CC8">
        <w:trPr>
          <w:trHeight w:val="3950"/>
        </w:trPr>
        <w:tc>
          <w:tcPr>
            <w:tcW w:w="1083" w:type="dxa"/>
            <w:vMerge/>
            <w:tcBorders>
              <w:left w:val="single" w:sz="4" w:space="0" w:color="auto"/>
              <w:bottom w:val="single" w:sz="4" w:space="0" w:color="auto"/>
              <w:right w:val="single" w:sz="4" w:space="0" w:color="auto"/>
            </w:tcBorders>
            <w:shd w:val="clear" w:color="auto" w:fill="FFFF99"/>
            <w:noWrap/>
            <w:vAlign w:val="center"/>
          </w:tcPr>
          <w:p w14:paraId="1B4BDF9C"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48CE23F6" w14:textId="190DC8D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746685D"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6D2343BF" w14:textId="77777777" w:rsidTr="00195CC8">
        <w:trPr>
          <w:trHeight w:val="530"/>
        </w:trPr>
        <w:tc>
          <w:tcPr>
            <w:tcW w:w="1083" w:type="dxa"/>
            <w:vMerge w:val="restart"/>
            <w:tcBorders>
              <w:left w:val="single" w:sz="4" w:space="0" w:color="auto"/>
              <w:right w:val="single" w:sz="4" w:space="0" w:color="auto"/>
            </w:tcBorders>
            <w:shd w:val="clear" w:color="auto" w:fill="FFFF99"/>
            <w:noWrap/>
            <w:vAlign w:val="center"/>
          </w:tcPr>
          <w:p w14:paraId="7B9B70D4" w14:textId="4ECF33E9" w:rsidR="00195CC8" w:rsidRPr="00946B7E" w:rsidRDefault="00195CC8" w:rsidP="00195CC8">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4</w:t>
            </w:r>
          </w:p>
        </w:tc>
        <w:tc>
          <w:tcPr>
            <w:tcW w:w="12967" w:type="dxa"/>
            <w:gridSpan w:val="2"/>
            <w:tcBorders>
              <w:top w:val="nil"/>
              <w:left w:val="nil"/>
              <w:bottom w:val="single" w:sz="4" w:space="0" w:color="auto"/>
              <w:right w:val="single" w:sz="4" w:space="0" w:color="auto"/>
            </w:tcBorders>
            <w:shd w:val="clear" w:color="auto" w:fill="FFFF00"/>
          </w:tcPr>
          <w:p w14:paraId="154464A9" w14:textId="44D33629" w:rsidR="00195CC8" w:rsidRDefault="001A78B6" w:rsidP="00195CC8">
            <w:pPr>
              <w:spacing w:after="0" w:line="240" w:lineRule="auto"/>
              <w:rPr>
                <w:rFonts w:ascii="Arial" w:eastAsia="Times New Roman" w:hAnsi="Arial" w:cs="Arial"/>
                <w:color w:val="000000"/>
              </w:rPr>
            </w:pPr>
            <w:r w:rsidRPr="001A78B6">
              <w:rPr>
                <w:rFonts w:ascii="Arial" w:eastAsia="Times New Roman" w:hAnsi="Arial" w:cs="Arial"/>
                <w:color w:val="000000"/>
              </w:rPr>
              <w:t>Litigation and default history over the past five (5) years to include agreements, financing arrangement with any bank, financial institution, or other entity and if yes, specify date(s), details, circumstances, and prospects for resolution</w:t>
            </w:r>
          </w:p>
        </w:tc>
        <w:tc>
          <w:tcPr>
            <w:tcW w:w="345" w:type="dxa"/>
            <w:vAlign w:val="center"/>
          </w:tcPr>
          <w:p w14:paraId="7BD673BE"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299C8890" w14:textId="77777777" w:rsidTr="001A78B6">
        <w:trPr>
          <w:trHeight w:val="5399"/>
        </w:trPr>
        <w:tc>
          <w:tcPr>
            <w:tcW w:w="1083" w:type="dxa"/>
            <w:vMerge/>
            <w:tcBorders>
              <w:left w:val="single" w:sz="4" w:space="0" w:color="auto"/>
              <w:bottom w:val="single" w:sz="4" w:space="0" w:color="auto"/>
              <w:right w:val="single" w:sz="4" w:space="0" w:color="auto"/>
            </w:tcBorders>
            <w:shd w:val="clear" w:color="auto" w:fill="FFFF99"/>
            <w:noWrap/>
            <w:vAlign w:val="center"/>
          </w:tcPr>
          <w:p w14:paraId="7CEADCCF" w14:textId="77777777" w:rsidR="00195CC8" w:rsidRPr="005A092A" w:rsidRDefault="00195CC8" w:rsidP="00195CC8">
            <w:pPr>
              <w:spacing w:after="0" w:line="240" w:lineRule="auto"/>
              <w:jc w:val="center"/>
              <w:rPr>
                <w:rFonts w:ascii="Arial" w:eastAsia="Times New Roman" w:hAnsi="Arial" w:cs="Arial"/>
                <w:color w:val="000000"/>
              </w:rPr>
            </w:pPr>
          </w:p>
        </w:tc>
        <w:tc>
          <w:tcPr>
            <w:tcW w:w="12967" w:type="dxa"/>
            <w:gridSpan w:val="2"/>
            <w:tcBorders>
              <w:top w:val="nil"/>
              <w:left w:val="nil"/>
              <w:bottom w:val="single" w:sz="4" w:space="0" w:color="auto"/>
              <w:right w:val="single" w:sz="4" w:space="0" w:color="auto"/>
            </w:tcBorders>
            <w:shd w:val="clear" w:color="auto" w:fill="auto"/>
          </w:tcPr>
          <w:p w14:paraId="5925FD17" w14:textId="109678BD" w:rsidR="00195CC8" w:rsidRDefault="00195CC8" w:rsidP="00195CC8">
            <w:pPr>
              <w:spacing w:after="0" w:line="240" w:lineRule="auto"/>
              <w:rPr>
                <w:rFonts w:ascii="Arial" w:eastAsia="Times New Roman" w:hAnsi="Arial" w:cs="Arial"/>
                <w:color w:val="000000"/>
              </w:rPr>
            </w:pPr>
            <w:r>
              <w:rPr>
                <w:rFonts w:ascii="Arial" w:eastAsia="Times New Roman" w:hAnsi="Arial" w:cs="Arial"/>
                <w:color w:val="000000"/>
              </w:rPr>
              <w:t>Supplier Response:</w:t>
            </w:r>
          </w:p>
        </w:tc>
        <w:tc>
          <w:tcPr>
            <w:tcW w:w="345" w:type="dxa"/>
            <w:vAlign w:val="center"/>
          </w:tcPr>
          <w:p w14:paraId="216B39FE" w14:textId="77777777" w:rsidR="00195CC8" w:rsidRPr="005A092A" w:rsidRDefault="00195CC8" w:rsidP="00195CC8">
            <w:pPr>
              <w:spacing w:after="0" w:line="240" w:lineRule="auto"/>
              <w:rPr>
                <w:rFonts w:ascii="Arial" w:eastAsia="Times New Roman" w:hAnsi="Arial" w:cs="Arial"/>
                <w:sz w:val="20"/>
                <w:szCs w:val="20"/>
              </w:rPr>
            </w:pPr>
          </w:p>
        </w:tc>
      </w:tr>
      <w:tr w:rsidR="00195CC8" w:rsidRPr="005A092A" w14:paraId="0438A00C" w14:textId="77777777" w:rsidTr="7AA42010">
        <w:trPr>
          <w:trHeight w:val="593"/>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60B913AE" w14:textId="3E930D05" w:rsidR="00195CC8" w:rsidRPr="005A092A" w:rsidRDefault="00195CC8" w:rsidP="00195CC8">
            <w:pPr>
              <w:spacing w:after="0" w:line="240" w:lineRule="auto"/>
              <w:jc w:val="center"/>
              <w:rPr>
                <w:rFonts w:ascii="Arial" w:eastAsia="Times New Roman" w:hAnsi="Arial" w:cs="Arial"/>
                <w:color w:val="000000"/>
              </w:rPr>
            </w:pPr>
            <w:r>
              <w:rPr>
                <w:rFonts w:ascii="Arial" w:eastAsia="Times New Roman" w:hAnsi="Arial" w:cs="Arial"/>
                <w:b/>
                <w:bCs/>
                <w:color w:val="000000"/>
                <w:sz w:val="32"/>
                <w:szCs w:val="32"/>
              </w:rPr>
              <w:t>Relevant Experience with Projects Similar in Scope</w:t>
            </w:r>
          </w:p>
        </w:tc>
        <w:tc>
          <w:tcPr>
            <w:tcW w:w="345" w:type="dxa"/>
            <w:vAlign w:val="center"/>
          </w:tcPr>
          <w:p w14:paraId="3734EB6E" w14:textId="77777777" w:rsidR="00195CC8" w:rsidRPr="005A092A" w:rsidRDefault="00195CC8" w:rsidP="00195CC8">
            <w:pPr>
              <w:spacing w:after="0" w:line="240" w:lineRule="auto"/>
              <w:rPr>
                <w:rFonts w:ascii="Arial" w:eastAsia="Times New Roman" w:hAnsi="Arial" w:cs="Arial"/>
                <w:sz w:val="20"/>
                <w:szCs w:val="20"/>
              </w:rPr>
            </w:pPr>
          </w:p>
        </w:tc>
      </w:tr>
      <w:tr w:rsidR="001A78B6" w:rsidRPr="005A092A" w14:paraId="134BCC61" w14:textId="77777777" w:rsidTr="000D48D3">
        <w:trPr>
          <w:trHeight w:val="7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1E932419" w14:textId="69356CE3"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lastRenderedPageBreak/>
              <w:t>1</w:t>
            </w:r>
          </w:p>
        </w:tc>
        <w:tc>
          <w:tcPr>
            <w:tcW w:w="12967" w:type="dxa"/>
            <w:gridSpan w:val="2"/>
            <w:tcBorders>
              <w:top w:val="single" w:sz="4" w:space="0" w:color="auto"/>
              <w:left w:val="nil"/>
              <w:bottom w:val="single" w:sz="4" w:space="0" w:color="auto"/>
              <w:right w:val="single" w:sz="4" w:space="0" w:color="auto"/>
            </w:tcBorders>
            <w:shd w:val="clear" w:color="auto" w:fill="FFFF99"/>
          </w:tcPr>
          <w:p w14:paraId="641F5FB5" w14:textId="3FA42098" w:rsidR="001A78B6" w:rsidRPr="005A092A" w:rsidRDefault="001A78B6" w:rsidP="001A78B6">
            <w:pPr>
              <w:spacing w:after="0" w:line="240" w:lineRule="auto"/>
              <w:rPr>
                <w:rFonts w:ascii="Arial" w:eastAsia="Times New Roman" w:hAnsi="Arial" w:cs="Arial"/>
                <w:color w:val="000000"/>
              </w:rPr>
            </w:pPr>
            <w:r w:rsidRPr="001A78B6">
              <w:rPr>
                <w:rFonts w:ascii="Arial" w:eastAsia="Times New Roman" w:hAnsi="Arial" w:cs="Arial"/>
                <w:color w:val="000000"/>
              </w:rPr>
              <w:t>Respondent shall provide a description of a minimum of three (3) previous projects similar in scale and scope to the development and operation of a grocery store. Responses shall, at a minimum, indicate previous use of any public assistance for grocery store projects.</w:t>
            </w:r>
          </w:p>
        </w:tc>
        <w:tc>
          <w:tcPr>
            <w:tcW w:w="345" w:type="dxa"/>
            <w:vAlign w:val="center"/>
          </w:tcPr>
          <w:p w14:paraId="22A79D57"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32F654A" w14:textId="77777777" w:rsidTr="001A78B6">
        <w:trPr>
          <w:trHeight w:val="8792"/>
        </w:trPr>
        <w:tc>
          <w:tcPr>
            <w:tcW w:w="1083" w:type="dxa"/>
            <w:vMerge/>
            <w:tcBorders>
              <w:left w:val="single" w:sz="4" w:space="0" w:color="auto"/>
              <w:bottom w:val="single" w:sz="4" w:space="0" w:color="auto"/>
              <w:right w:val="single" w:sz="4" w:space="0" w:color="auto"/>
            </w:tcBorders>
            <w:shd w:val="clear" w:color="auto" w:fill="FFFF99"/>
            <w:noWrap/>
            <w:vAlign w:val="center"/>
          </w:tcPr>
          <w:p w14:paraId="04517DB6" w14:textId="26E27D46"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F6F829D"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13F28E97" w14:textId="77777777" w:rsidR="001A78B6" w:rsidRDefault="001A78B6" w:rsidP="001A78B6">
            <w:pPr>
              <w:rPr>
                <w:rFonts w:ascii="Arial" w:hAnsi="Arial" w:cs="Arial"/>
              </w:rPr>
            </w:pPr>
          </w:p>
          <w:p w14:paraId="5B54EA41" w14:textId="77777777" w:rsidR="001A78B6" w:rsidRDefault="001A78B6" w:rsidP="001A78B6">
            <w:pPr>
              <w:rPr>
                <w:rFonts w:ascii="Arial" w:hAnsi="Arial" w:cs="Arial"/>
              </w:rPr>
            </w:pPr>
          </w:p>
          <w:p w14:paraId="63ABB0AE" w14:textId="77777777" w:rsidR="001A78B6" w:rsidRDefault="001A78B6" w:rsidP="001A78B6">
            <w:pPr>
              <w:rPr>
                <w:rFonts w:ascii="Arial" w:hAnsi="Arial" w:cs="Arial"/>
              </w:rPr>
            </w:pPr>
          </w:p>
          <w:p w14:paraId="4CA5E0B9" w14:textId="77777777" w:rsidR="001A78B6" w:rsidRDefault="001A78B6" w:rsidP="001A78B6">
            <w:pPr>
              <w:rPr>
                <w:rFonts w:ascii="Arial" w:hAnsi="Arial" w:cs="Arial"/>
              </w:rPr>
            </w:pPr>
          </w:p>
          <w:p w14:paraId="12AAE710" w14:textId="77777777" w:rsidR="001A78B6" w:rsidRDefault="001A78B6" w:rsidP="001A78B6">
            <w:pPr>
              <w:rPr>
                <w:rFonts w:ascii="Arial" w:hAnsi="Arial" w:cs="Arial"/>
              </w:rPr>
            </w:pPr>
          </w:p>
          <w:p w14:paraId="416EF9B9" w14:textId="77777777" w:rsidR="001A78B6" w:rsidRDefault="001A78B6" w:rsidP="001A78B6">
            <w:pPr>
              <w:rPr>
                <w:rFonts w:ascii="Arial" w:hAnsi="Arial" w:cs="Arial"/>
              </w:rPr>
            </w:pPr>
          </w:p>
          <w:p w14:paraId="596F0ECA" w14:textId="77777777" w:rsidR="001A78B6" w:rsidRDefault="001A78B6" w:rsidP="001A78B6">
            <w:pPr>
              <w:rPr>
                <w:rFonts w:ascii="Arial" w:hAnsi="Arial" w:cs="Arial"/>
              </w:rPr>
            </w:pPr>
          </w:p>
          <w:p w14:paraId="14973A65" w14:textId="77777777" w:rsidR="001A78B6" w:rsidRDefault="001A78B6" w:rsidP="001A78B6">
            <w:pPr>
              <w:rPr>
                <w:rFonts w:ascii="Arial" w:hAnsi="Arial" w:cs="Arial"/>
              </w:rPr>
            </w:pPr>
          </w:p>
          <w:p w14:paraId="35EF0965" w14:textId="299CED58"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2E4835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6CF6BDC" w14:textId="77777777" w:rsidTr="001A78B6">
        <w:trPr>
          <w:trHeight w:val="620"/>
        </w:trPr>
        <w:tc>
          <w:tcPr>
            <w:tcW w:w="1083" w:type="dxa"/>
            <w:vMerge w:val="restart"/>
            <w:tcBorders>
              <w:left w:val="single" w:sz="4" w:space="0" w:color="auto"/>
              <w:right w:val="single" w:sz="4" w:space="0" w:color="auto"/>
            </w:tcBorders>
            <w:shd w:val="clear" w:color="auto" w:fill="FFFF99"/>
            <w:noWrap/>
            <w:vAlign w:val="center"/>
          </w:tcPr>
          <w:p w14:paraId="51C51289" w14:textId="4D63A693"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00"/>
          </w:tcPr>
          <w:p w14:paraId="1064F2CE" w14:textId="3A383EFC" w:rsidR="001A78B6" w:rsidRDefault="001A78B6" w:rsidP="001A78B6">
            <w:pPr>
              <w:rPr>
                <w:rFonts w:ascii="Arial" w:eastAsia="Times New Roman" w:hAnsi="Arial" w:cs="Arial"/>
                <w:color w:val="000000"/>
              </w:rPr>
            </w:pPr>
            <w:r w:rsidRPr="001A78B6">
              <w:rPr>
                <w:rFonts w:ascii="Arial" w:eastAsia="Times New Roman" w:hAnsi="Arial" w:cs="Arial"/>
                <w:color w:val="000000"/>
              </w:rPr>
              <w:t>Respondent shall provide a description of any success stories or case studies demonstrating the firm's ability to serve underserved communities and provide access to fresh foods.</w:t>
            </w:r>
          </w:p>
        </w:tc>
        <w:tc>
          <w:tcPr>
            <w:tcW w:w="345" w:type="dxa"/>
            <w:vAlign w:val="center"/>
          </w:tcPr>
          <w:p w14:paraId="0BC384E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24F0D976" w14:textId="77777777" w:rsidTr="00946B7E">
        <w:trPr>
          <w:trHeight w:val="9800"/>
        </w:trPr>
        <w:tc>
          <w:tcPr>
            <w:tcW w:w="1083" w:type="dxa"/>
            <w:vMerge/>
            <w:tcBorders>
              <w:left w:val="single" w:sz="4" w:space="0" w:color="auto"/>
              <w:bottom w:val="single" w:sz="4" w:space="0" w:color="auto"/>
              <w:right w:val="single" w:sz="4" w:space="0" w:color="auto"/>
            </w:tcBorders>
            <w:shd w:val="clear" w:color="auto" w:fill="FFFF99"/>
            <w:noWrap/>
            <w:vAlign w:val="center"/>
          </w:tcPr>
          <w:p w14:paraId="3E69C91D"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4AD0CD1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B55307A" w14:textId="77777777" w:rsidR="001A78B6" w:rsidRDefault="001A78B6" w:rsidP="001A78B6">
            <w:pPr>
              <w:rPr>
                <w:rFonts w:ascii="Arial" w:eastAsia="Times New Roman" w:hAnsi="Arial" w:cs="Arial"/>
                <w:color w:val="000000"/>
              </w:rPr>
            </w:pPr>
          </w:p>
        </w:tc>
        <w:tc>
          <w:tcPr>
            <w:tcW w:w="345" w:type="dxa"/>
            <w:vAlign w:val="center"/>
          </w:tcPr>
          <w:p w14:paraId="0E31BB7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8B21D4E" w14:textId="77777777" w:rsidTr="001A78B6">
        <w:trPr>
          <w:trHeight w:val="890"/>
        </w:trPr>
        <w:tc>
          <w:tcPr>
            <w:tcW w:w="1083" w:type="dxa"/>
            <w:vMerge w:val="restart"/>
            <w:tcBorders>
              <w:left w:val="single" w:sz="4" w:space="0" w:color="auto"/>
              <w:right w:val="single" w:sz="4" w:space="0" w:color="auto"/>
            </w:tcBorders>
            <w:shd w:val="clear" w:color="auto" w:fill="FFFF99"/>
            <w:noWrap/>
            <w:vAlign w:val="center"/>
          </w:tcPr>
          <w:p w14:paraId="5725919D" w14:textId="2B39A4CF" w:rsidR="001A78B6" w:rsidRPr="00946B7E" w:rsidRDefault="00946B7E"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5750257A" w14:textId="0EDF1738" w:rsidR="001A78B6" w:rsidRDefault="001A78B6" w:rsidP="001A78B6">
            <w:pPr>
              <w:rPr>
                <w:rFonts w:ascii="Arial" w:eastAsia="Times New Roman" w:hAnsi="Arial" w:cs="Arial"/>
                <w:color w:val="000000"/>
              </w:rPr>
            </w:pPr>
            <w:r w:rsidRPr="001A78B6">
              <w:rPr>
                <w:rFonts w:ascii="Arial" w:eastAsia="Times New Roman" w:hAnsi="Arial" w:cs="Arial"/>
                <w:color w:val="000000"/>
              </w:rPr>
              <w:t>Respondents shall describe its current workload and on-going projects. Responses shall, at a minimum, include the number of ongoing projects.</w:t>
            </w:r>
          </w:p>
        </w:tc>
        <w:tc>
          <w:tcPr>
            <w:tcW w:w="345" w:type="dxa"/>
            <w:vAlign w:val="center"/>
          </w:tcPr>
          <w:p w14:paraId="38BA934F"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5D2D3D9" w14:textId="77777777" w:rsidTr="001A78B6">
        <w:trPr>
          <w:trHeight w:val="8270"/>
        </w:trPr>
        <w:tc>
          <w:tcPr>
            <w:tcW w:w="1083" w:type="dxa"/>
            <w:vMerge/>
            <w:tcBorders>
              <w:left w:val="single" w:sz="4" w:space="0" w:color="auto"/>
              <w:bottom w:val="single" w:sz="4" w:space="0" w:color="auto"/>
              <w:right w:val="single" w:sz="4" w:space="0" w:color="auto"/>
            </w:tcBorders>
            <w:shd w:val="clear" w:color="auto" w:fill="FFFF99"/>
            <w:noWrap/>
            <w:vAlign w:val="center"/>
          </w:tcPr>
          <w:p w14:paraId="141B30D9"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1BA9593A"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722DC3CE" w14:textId="77777777" w:rsidR="001A78B6" w:rsidRDefault="001A78B6" w:rsidP="001A78B6">
            <w:pPr>
              <w:rPr>
                <w:rFonts w:ascii="Arial" w:eastAsia="Times New Roman" w:hAnsi="Arial" w:cs="Arial"/>
                <w:color w:val="000000"/>
              </w:rPr>
            </w:pPr>
          </w:p>
        </w:tc>
        <w:tc>
          <w:tcPr>
            <w:tcW w:w="345" w:type="dxa"/>
            <w:vAlign w:val="center"/>
          </w:tcPr>
          <w:p w14:paraId="60BDA0E8"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4B06969" w14:textId="77777777" w:rsidTr="001A78B6">
        <w:trPr>
          <w:trHeight w:val="1070"/>
        </w:trPr>
        <w:tc>
          <w:tcPr>
            <w:tcW w:w="1083" w:type="dxa"/>
            <w:vMerge w:val="restart"/>
            <w:tcBorders>
              <w:left w:val="single" w:sz="4" w:space="0" w:color="auto"/>
              <w:right w:val="single" w:sz="4" w:space="0" w:color="auto"/>
            </w:tcBorders>
            <w:shd w:val="clear" w:color="auto" w:fill="FFFF99"/>
            <w:noWrap/>
            <w:vAlign w:val="center"/>
          </w:tcPr>
          <w:p w14:paraId="43956B9B" w14:textId="26062624"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4</w:t>
            </w:r>
          </w:p>
        </w:tc>
        <w:tc>
          <w:tcPr>
            <w:tcW w:w="12967" w:type="dxa"/>
            <w:gridSpan w:val="2"/>
            <w:tcBorders>
              <w:top w:val="single" w:sz="4" w:space="0" w:color="auto"/>
              <w:left w:val="nil"/>
              <w:bottom w:val="single" w:sz="4" w:space="0" w:color="auto"/>
              <w:right w:val="single" w:sz="4" w:space="0" w:color="auto"/>
            </w:tcBorders>
            <w:shd w:val="clear" w:color="auto" w:fill="FFFF00"/>
          </w:tcPr>
          <w:p w14:paraId="73A76488" w14:textId="0C1FEE66"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The Respondent shall provide three (3) references within the past five (5) years for the business/company, existing staff, and/or key personnel on the team to include the following information for each reference:</w:t>
            </w:r>
          </w:p>
          <w:p w14:paraId="77C8B934"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a.</w:t>
            </w:r>
            <w:r w:rsidRPr="001A78B6">
              <w:rPr>
                <w:rFonts w:ascii="Arial" w:eastAsia="Times New Roman" w:hAnsi="Arial" w:cs="Arial"/>
                <w:color w:val="000000"/>
              </w:rPr>
              <w:tab/>
              <w:t>Project Name: Name of the project.</w:t>
            </w:r>
          </w:p>
          <w:p w14:paraId="6A75ED35"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b.</w:t>
            </w:r>
            <w:r w:rsidRPr="001A78B6">
              <w:rPr>
                <w:rFonts w:ascii="Arial" w:eastAsia="Times New Roman" w:hAnsi="Arial" w:cs="Arial"/>
                <w:color w:val="000000"/>
              </w:rPr>
              <w:tab/>
              <w:t>Contact Name: Person who will be able to answer any customer satisfaction questions.</w:t>
            </w:r>
          </w:p>
          <w:p w14:paraId="491A0B0E"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c.</w:t>
            </w:r>
            <w:r w:rsidRPr="001A78B6">
              <w:rPr>
                <w:rFonts w:ascii="Arial" w:eastAsia="Times New Roman" w:hAnsi="Arial" w:cs="Arial"/>
                <w:color w:val="000000"/>
              </w:rPr>
              <w:tab/>
              <w:t>Phone Number: Phone number of the contact we will be surveying.</w:t>
            </w:r>
          </w:p>
          <w:p w14:paraId="0726FB25"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d.</w:t>
            </w:r>
            <w:r w:rsidRPr="001A78B6">
              <w:rPr>
                <w:rFonts w:ascii="Arial" w:eastAsia="Times New Roman" w:hAnsi="Arial" w:cs="Arial"/>
                <w:color w:val="000000"/>
              </w:rPr>
              <w:tab/>
              <w:t>Date Completed/Date of Substantial Completion</w:t>
            </w:r>
          </w:p>
          <w:p w14:paraId="7D7D72DC"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lastRenderedPageBreak/>
              <w:t>e.</w:t>
            </w:r>
            <w:r w:rsidRPr="001A78B6">
              <w:rPr>
                <w:rFonts w:ascii="Arial" w:eastAsia="Times New Roman" w:hAnsi="Arial" w:cs="Arial"/>
                <w:color w:val="000000"/>
              </w:rPr>
              <w:tab/>
              <w:t>Address: Street, City, and State where the project was completed.</w:t>
            </w:r>
          </w:p>
          <w:p w14:paraId="50AC5982"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f.</w:t>
            </w:r>
            <w:r w:rsidRPr="001A78B6">
              <w:rPr>
                <w:rFonts w:ascii="Arial" w:eastAsia="Times New Roman" w:hAnsi="Arial" w:cs="Arial"/>
                <w:color w:val="000000"/>
              </w:rPr>
              <w:tab/>
              <w:t>Size: Size of the project in square feet and dollar amount.</w:t>
            </w:r>
          </w:p>
          <w:p w14:paraId="7EF2A62A"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g.</w:t>
            </w:r>
            <w:r w:rsidRPr="001A78B6">
              <w:rPr>
                <w:rFonts w:ascii="Arial" w:eastAsia="Times New Roman" w:hAnsi="Arial" w:cs="Arial"/>
                <w:color w:val="000000"/>
              </w:rPr>
              <w:tab/>
              <w:t>Duration: Duration of the project/construction in months.</w:t>
            </w:r>
          </w:p>
          <w:p w14:paraId="3DDDA693" w14:textId="77777777" w:rsidR="001A78B6" w:rsidRPr="001A78B6" w:rsidRDefault="001A78B6" w:rsidP="001A78B6">
            <w:pPr>
              <w:rPr>
                <w:rFonts w:ascii="Arial" w:eastAsia="Times New Roman" w:hAnsi="Arial" w:cs="Arial"/>
                <w:color w:val="000000"/>
              </w:rPr>
            </w:pPr>
            <w:r w:rsidRPr="001A78B6">
              <w:rPr>
                <w:rFonts w:ascii="Arial" w:eastAsia="Times New Roman" w:hAnsi="Arial" w:cs="Arial"/>
                <w:color w:val="000000"/>
              </w:rPr>
              <w:t>h.</w:t>
            </w:r>
            <w:r w:rsidRPr="001A78B6">
              <w:rPr>
                <w:rFonts w:ascii="Arial" w:eastAsia="Times New Roman" w:hAnsi="Arial" w:cs="Arial"/>
                <w:color w:val="000000"/>
              </w:rPr>
              <w:tab/>
              <w:t>Type: Type of the project (i.e., Grocery Store only, Grocery Store with Additional Retail, Mixed Commercial and Residential)</w:t>
            </w:r>
          </w:p>
          <w:p w14:paraId="7B4C1F0E" w14:textId="77777777" w:rsidR="001A78B6" w:rsidRPr="001A78B6" w:rsidRDefault="001A78B6" w:rsidP="001A78B6">
            <w:pPr>
              <w:rPr>
                <w:rFonts w:ascii="Arial" w:eastAsia="Times New Roman" w:hAnsi="Arial" w:cs="Arial"/>
                <w:color w:val="000000"/>
              </w:rPr>
            </w:pPr>
            <w:proofErr w:type="spellStart"/>
            <w:r w:rsidRPr="001A78B6">
              <w:rPr>
                <w:rFonts w:ascii="Arial" w:eastAsia="Times New Roman" w:hAnsi="Arial" w:cs="Arial"/>
                <w:color w:val="000000"/>
              </w:rPr>
              <w:t>i</w:t>
            </w:r>
            <w:proofErr w:type="spellEnd"/>
            <w:r w:rsidRPr="001A78B6">
              <w:rPr>
                <w:rFonts w:ascii="Arial" w:eastAsia="Times New Roman" w:hAnsi="Arial" w:cs="Arial"/>
                <w:color w:val="000000"/>
              </w:rPr>
              <w:t>.</w:t>
            </w:r>
            <w:r w:rsidRPr="001A78B6">
              <w:rPr>
                <w:rFonts w:ascii="Arial" w:eastAsia="Times New Roman" w:hAnsi="Arial" w:cs="Arial"/>
                <w:color w:val="000000"/>
              </w:rPr>
              <w:tab/>
              <w:t>Sustainability: Is the completed project still viable today?</w:t>
            </w:r>
          </w:p>
          <w:p w14:paraId="564DECB5" w14:textId="32504B21" w:rsidR="001A78B6" w:rsidRDefault="001A78B6" w:rsidP="001A78B6">
            <w:pPr>
              <w:rPr>
                <w:rFonts w:ascii="Arial" w:eastAsia="Times New Roman" w:hAnsi="Arial" w:cs="Arial"/>
                <w:color w:val="000000"/>
              </w:rPr>
            </w:pPr>
            <w:r w:rsidRPr="001A78B6">
              <w:rPr>
                <w:rFonts w:ascii="Arial" w:eastAsia="Times New Roman" w:hAnsi="Arial" w:cs="Arial"/>
                <w:color w:val="000000"/>
              </w:rPr>
              <w:t>j.</w:t>
            </w:r>
            <w:r w:rsidRPr="001A78B6">
              <w:rPr>
                <w:rFonts w:ascii="Arial" w:eastAsia="Times New Roman" w:hAnsi="Arial" w:cs="Arial"/>
                <w:color w:val="000000"/>
              </w:rPr>
              <w:tab/>
              <w:t>Project management: was the project delivered on time and within budget? If not, what contributed to deviations from established plans?</w:t>
            </w:r>
          </w:p>
        </w:tc>
        <w:tc>
          <w:tcPr>
            <w:tcW w:w="345" w:type="dxa"/>
            <w:vAlign w:val="center"/>
          </w:tcPr>
          <w:p w14:paraId="067EAC9B"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036655F4" w14:textId="77777777" w:rsidTr="00946B7E">
        <w:trPr>
          <w:trHeight w:val="6317"/>
        </w:trPr>
        <w:tc>
          <w:tcPr>
            <w:tcW w:w="1083" w:type="dxa"/>
            <w:vMerge/>
            <w:tcBorders>
              <w:left w:val="single" w:sz="4" w:space="0" w:color="auto"/>
              <w:bottom w:val="single" w:sz="4" w:space="0" w:color="auto"/>
              <w:right w:val="single" w:sz="4" w:space="0" w:color="auto"/>
            </w:tcBorders>
            <w:shd w:val="clear" w:color="auto" w:fill="FFFF99"/>
            <w:noWrap/>
            <w:vAlign w:val="center"/>
          </w:tcPr>
          <w:p w14:paraId="3EC8B657"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3D7DBC30" w14:textId="77777777" w:rsidR="00946B7E" w:rsidRDefault="00946B7E" w:rsidP="00946B7E">
            <w:pPr>
              <w:rPr>
                <w:rFonts w:ascii="Arial" w:eastAsia="Times New Roman" w:hAnsi="Arial" w:cs="Arial"/>
                <w:color w:val="000000"/>
              </w:rPr>
            </w:pPr>
            <w:r>
              <w:rPr>
                <w:rFonts w:ascii="Arial" w:eastAsia="Times New Roman" w:hAnsi="Arial" w:cs="Arial"/>
                <w:color w:val="000000"/>
              </w:rPr>
              <w:t>Supplier Response:</w:t>
            </w:r>
          </w:p>
          <w:p w14:paraId="3507EF3D" w14:textId="77777777" w:rsidR="001A78B6" w:rsidRDefault="001A78B6" w:rsidP="001A78B6">
            <w:pPr>
              <w:rPr>
                <w:rFonts w:ascii="Arial" w:eastAsia="Times New Roman" w:hAnsi="Arial" w:cs="Arial"/>
                <w:color w:val="000000"/>
              </w:rPr>
            </w:pPr>
          </w:p>
        </w:tc>
        <w:tc>
          <w:tcPr>
            <w:tcW w:w="345" w:type="dxa"/>
            <w:vAlign w:val="center"/>
          </w:tcPr>
          <w:p w14:paraId="0C71C384"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3FF132" w14:textId="77777777" w:rsidTr="7AA42010">
        <w:trPr>
          <w:trHeight w:val="710"/>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0FAE7C24" w14:textId="24DDD5EC" w:rsidR="001A78B6" w:rsidRPr="006670C1" w:rsidRDefault="001A78B6" w:rsidP="001A78B6">
            <w:pPr>
              <w:spacing w:after="0" w:line="240" w:lineRule="auto"/>
              <w:jc w:val="center"/>
              <w:rPr>
                <w:rFonts w:ascii="Arial" w:eastAsia="Times New Roman" w:hAnsi="Arial" w:cs="Arial"/>
                <w:b/>
                <w:bCs/>
                <w:color w:val="000000"/>
                <w:sz w:val="32"/>
                <w:szCs w:val="32"/>
              </w:rPr>
            </w:pPr>
            <w:r>
              <w:rPr>
                <w:rFonts w:ascii="Arial" w:eastAsia="Times New Roman" w:hAnsi="Arial" w:cs="Arial"/>
                <w:b/>
                <w:bCs/>
                <w:color w:val="000000" w:themeColor="text1"/>
                <w:sz w:val="32"/>
                <w:szCs w:val="32"/>
              </w:rPr>
              <w:t>Proposed Approach and Methodology</w:t>
            </w:r>
          </w:p>
        </w:tc>
        <w:tc>
          <w:tcPr>
            <w:tcW w:w="345" w:type="dxa"/>
            <w:vAlign w:val="center"/>
          </w:tcPr>
          <w:p w14:paraId="33DD34D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8E7DF6B" w14:textId="77777777" w:rsidTr="00946B7E">
        <w:trPr>
          <w:trHeight w:val="215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056B4F3B" w14:textId="00DB01D7" w:rsidR="001A78B6" w:rsidRPr="0031617F" w:rsidRDefault="001A78B6" w:rsidP="001A78B6">
            <w:pPr>
              <w:spacing w:after="0" w:line="240" w:lineRule="auto"/>
              <w:jc w:val="center"/>
              <w:rPr>
                <w:rFonts w:ascii="Arial" w:eastAsia="Times New Roman" w:hAnsi="Arial" w:cs="Arial"/>
                <w:b/>
                <w:bCs/>
                <w:color w:val="000000" w:themeColor="text1"/>
              </w:rPr>
            </w:pPr>
            <w:r>
              <w:rPr>
                <w:rFonts w:ascii="Arial" w:eastAsia="Times New Roman" w:hAnsi="Arial" w:cs="Arial"/>
                <w:b/>
                <w:bCs/>
                <w:color w:val="000000" w:themeColor="text1"/>
                <w:sz w:val="28"/>
                <w:szCs w:val="28"/>
              </w:rPr>
              <w:lastRenderedPageBreak/>
              <w:t>1</w:t>
            </w:r>
          </w:p>
        </w:tc>
        <w:tc>
          <w:tcPr>
            <w:tcW w:w="12967" w:type="dxa"/>
            <w:gridSpan w:val="2"/>
            <w:tcBorders>
              <w:top w:val="single" w:sz="4" w:space="0" w:color="auto"/>
              <w:left w:val="nil"/>
              <w:bottom w:val="single" w:sz="4" w:space="0" w:color="auto"/>
              <w:right w:val="single" w:sz="4" w:space="0" w:color="auto"/>
            </w:tcBorders>
            <w:shd w:val="clear" w:color="auto" w:fill="FFFF99"/>
          </w:tcPr>
          <w:p w14:paraId="3A1BF872" w14:textId="0B571B88" w:rsidR="001A78B6" w:rsidRPr="00003CF4" w:rsidRDefault="001A78B6" w:rsidP="001A78B6">
            <w:pPr>
              <w:spacing w:after="0" w:line="240" w:lineRule="auto"/>
              <w:rPr>
                <w:rFonts w:ascii="Arial" w:eastAsia="Times New Roman" w:hAnsi="Arial" w:cs="Arial"/>
                <w:color w:val="000000"/>
              </w:rPr>
            </w:pPr>
            <w:r w:rsidRPr="00003CF4">
              <w:rPr>
                <w:rFonts w:ascii="Arial" w:eastAsia="Times New Roman" w:hAnsi="Arial" w:cs="Arial"/>
                <w:color w:val="000000"/>
              </w:rPr>
              <w:t>Respondents shall provide a detailed plan for site selection, design, construction, and ongoing operation of the grocery store. Responses at a minimum shall include:</w:t>
            </w:r>
          </w:p>
          <w:p w14:paraId="20E4F9FD" w14:textId="6528283A" w:rsidR="001A78B6" w:rsidRPr="00003CF4" w:rsidRDefault="001A78B6" w:rsidP="001A78B6">
            <w:pPr>
              <w:spacing w:after="0" w:line="240" w:lineRule="auto"/>
              <w:rPr>
                <w:rFonts w:ascii="Arial" w:eastAsia="Times New Roman" w:hAnsi="Arial" w:cs="Arial"/>
                <w:color w:val="000000"/>
              </w:rPr>
            </w:pPr>
          </w:p>
          <w:p w14:paraId="5E16F9B1" w14:textId="77777777" w:rsidR="001A78B6" w:rsidRPr="00003CF4" w:rsidRDefault="001A78B6" w:rsidP="001A78B6">
            <w:pPr>
              <w:spacing w:after="0" w:line="240" w:lineRule="auto"/>
              <w:rPr>
                <w:rFonts w:ascii="Arial" w:eastAsia="Times New Roman" w:hAnsi="Arial" w:cs="Arial"/>
                <w:color w:val="000000"/>
              </w:rPr>
            </w:pPr>
            <w:r w:rsidRPr="00003CF4">
              <w:rPr>
                <w:rFonts w:ascii="Arial" w:eastAsia="Times New Roman" w:hAnsi="Arial" w:cs="Arial"/>
                <w:color w:val="000000"/>
              </w:rPr>
              <w:t>a.</w:t>
            </w:r>
            <w:r w:rsidRPr="00003CF4">
              <w:rPr>
                <w:rFonts w:ascii="Arial" w:eastAsia="Times New Roman" w:hAnsi="Arial" w:cs="Arial"/>
                <w:color w:val="000000"/>
              </w:rPr>
              <w:tab/>
              <w:t xml:space="preserve">A description of how market evaluations will or have been conducted. </w:t>
            </w:r>
          </w:p>
          <w:p w14:paraId="3275D1B2" w14:textId="77777777" w:rsidR="001A78B6" w:rsidRPr="00003CF4" w:rsidRDefault="001A78B6" w:rsidP="001A78B6">
            <w:pPr>
              <w:spacing w:after="0" w:line="240" w:lineRule="auto"/>
              <w:rPr>
                <w:rFonts w:ascii="Arial" w:eastAsia="Times New Roman" w:hAnsi="Arial" w:cs="Arial"/>
                <w:color w:val="000000"/>
              </w:rPr>
            </w:pPr>
            <w:r w:rsidRPr="00003CF4">
              <w:rPr>
                <w:rFonts w:ascii="Arial" w:eastAsia="Times New Roman" w:hAnsi="Arial" w:cs="Arial"/>
                <w:color w:val="000000"/>
              </w:rPr>
              <w:t>b.</w:t>
            </w:r>
            <w:r w:rsidRPr="00003CF4">
              <w:rPr>
                <w:rFonts w:ascii="Arial" w:eastAsia="Times New Roman" w:hAnsi="Arial" w:cs="Arial"/>
                <w:color w:val="000000"/>
              </w:rPr>
              <w:tab/>
              <w:t xml:space="preserve">a description of site selection activities and procedures. </w:t>
            </w:r>
          </w:p>
          <w:p w14:paraId="6CFA5DB2" w14:textId="77777777" w:rsidR="001A78B6" w:rsidRPr="00003CF4" w:rsidRDefault="001A78B6" w:rsidP="001A78B6">
            <w:pPr>
              <w:spacing w:after="0" w:line="240" w:lineRule="auto"/>
              <w:rPr>
                <w:rFonts w:ascii="Arial" w:eastAsia="Times New Roman" w:hAnsi="Arial" w:cs="Arial"/>
                <w:color w:val="000000"/>
              </w:rPr>
            </w:pPr>
            <w:r w:rsidRPr="00003CF4">
              <w:rPr>
                <w:rFonts w:ascii="Arial" w:eastAsia="Times New Roman" w:hAnsi="Arial" w:cs="Arial"/>
                <w:color w:val="000000"/>
              </w:rPr>
              <w:t>c.</w:t>
            </w:r>
            <w:r w:rsidRPr="00003CF4">
              <w:rPr>
                <w:rFonts w:ascii="Arial" w:eastAsia="Times New Roman" w:hAnsi="Arial" w:cs="Arial"/>
                <w:color w:val="000000"/>
              </w:rPr>
              <w:tab/>
              <w:t>A preliminary Design and floor plan that demonstrates estimated square footage of store and the layout in terms of different store departments.</w:t>
            </w:r>
          </w:p>
          <w:p w14:paraId="5BE9732B" w14:textId="77777777" w:rsidR="001A78B6" w:rsidRPr="00003CF4" w:rsidRDefault="001A78B6" w:rsidP="001A78B6">
            <w:pPr>
              <w:spacing w:after="0" w:line="240" w:lineRule="auto"/>
              <w:rPr>
                <w:rFonts w:ascii="Arial" w:eastAsia="Times New Roman" w:hAnsi="Arial" w:cs="Arial"/>
                <w:color w:val="000000"/>
              </w:rPr>
            </w:pPr>
            <w:r w:rsidRPr="00003CF4">
              <w:rPr>
                <w:rFonts w:ascii="Arial" w:eastAsia="Times New Roman" w:hAnsi="Arial" w:cs="Arial"/>
                <w:color w:val="000000"/>
              </w:rPr>
              <w:t>d.</w:t>
            </w:r>
            <w:r w:rsidRPr="00003CF4">
              <w:rPr>
                <w:rFonts w:ascii="Arial" w:eastAsia="Times New Roman" w:hAnsi="Arial" w:cs="Arial"/>
                <w:color w:val="000000"/>
              </w:rPr>
              <w:tab/>
              <w:t>A construction and/or development schedule that estimates the project commencement and completion.</w:t>
            </w:r>
          </w:p>
          <w:p w14:paraId="118E5440"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1C42C763"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647BDBA1" w14:textId="77777777" w:rsidTr="00195CC8">
        <w:trPr>
          <w:trHeight w:val="5390"/>
        </w:trPr>
        <w:tc>
          <w:tcPr>
            <w:tcW w:w="1083" w:type="dxa"/>
            <w:vMerge/>
            <w:tcBorders>
              <w:left w:val="single" w:sz="4" w:space="0" w:color="auto"/>
              <w:bottom w:val="single" w:sz="4" w:space="0" w:color="auto"/>
              <w:right w:val="single" w:sz="4" w:space="0" w:color="auto"/>
            </w:tcBorders>
            <w:shd w:val="clear" w:color="auto" w:fill="FFFF99"/>
            <w:noWrap/>
            <w:vAlign w:val="center"/>
          </w:tcPr>
          <w:p w14:paraId="5814D8A4" w14:textId="351F14D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03843E23" w14:textId="64A79D01"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5686E7DF" w14:textId="77777777" w:rsidR="001A78B6" w:rsidRDefault="001A78B6" w:rsidP="001A78B6">
            <w:pPr>
              <w:rPr>
                <w:rFonts w:ascii="Arial" w:hAnsi="Arial" w:cs="Arial"/>
              </w:rPr>
            </w:pPr>
          </w:p>
          <w:p w14:paraId="3C95B855" w14:textId="77777777" w:rsidR="001A78B6" w:rsidRDefault="001A78B6" w:rsidP="001A78B6">
            <w:pPr>
              <w:rPr>
                <w:rFonts w:ascii="Arial" w:hAnsi="Arial" w:cs="Arial"/>
              </w:rPr>
            </w:pPr>
          </w:p>
          <w:p w14:paraId="1EE17FC4" w14:textId="77777777" w:rsidR="001A78B6" w:rsidRDefault="001A78B6" w:rsidP="001A78B6">
            <w:pPr>
              <w:rPr>
                <w:rFonts w:ascii="Arial" w:hAnsi="Arial" w:cs="Arial"/>
              </w:rPr>
            </w:pPr>
          </w:p>
          <w:p w14:paraId="327DEACC" w14:textId="77777777" w:rsidR="001A78B6" w:rsidRDefault="001A78B6" w:rsidP="001A78B6">
            <w:pPr>
              <w:rPr>
                <w:rFonts w:ascii="Arial" w:hAnsi="Arial" w:cs="Arial"/>
              </w:rPr>
            </w:pPr>
          </w:p>
          <w:p w14:paraId="1CDF504C" w14:textId="77777777" w:rsidR="001A78B6" w:rsidRDefault="001A78B6" w:rsidP="001A78B6">
            <w:pPr>
              <w:rPr>
                <w:rFonts w:ascii="Arial" w:hAnsi="Arial" w:cs="Arial"/>
              </w:rPr>
            </w:pPr>
          </w:p>
          <w:p w14:paraId="405280A5" w14:textId="77777777" w:rsidR="001A78B6" w:rsidRDefault="001A78B6" w:rsidP="001A78B6">
            <w:pPr>
              <w:rPr>
                <w:rFonts w:ascii="Arial" w:hAnsi="Arial" w:cs="Arial"/>
              </w:rPr>
            </w:pPr>
          </w:p>
          <w:p w14:paraId="76CC9B99" w14:textId="77777777" w:rsidR="001A78B6" w:rsidRDefault="001A78B6" w:rsidP="001A78B6">
            <w:pPr>
              <w:rPr>
                <w:rFonts w:ascii="Arial" w:hAnsi="Arial" w:cs="Arial"/>
              </w:rPr>
            </w:pPr>
          </w:p>
          <w:p w14:paraId="035077BF" w14:textId="77777777" w:rsidR="001A78B6" w:rsidRDefault="001A78B6" w:rsidP="001A78B6">
            <w:pPr>
              <w:rPr>
                <w:rFonts w:ascii="Arial" w:hAnsi="Arial" w:cs="Arial"/>
              </w:rPr>
            </w:pPr>
          </w:p>
          <w:p w14:paraId="38AAD7B3" w14:textId="77777777" w:rsidR="001A78B6" w:rsidRPr="005A092A" w:rsidRDefault="001A78B6" w:rsidP="001A78B6">
            <w:pPr>
              <w:spacing w:after="0" w:line="240" w:lineRule="auto"/>
              <w:rPr>
                <w:rFonts w:ascii="Arial" w:eastAsia="Times New Roman" w:hAnsi="Arial" w:cs="Arial"/>
                <w:color w:val="000000"/>
              </w:rPr>
            </w:pPr>
          </w:p>
        </w:tc>
        <w:tc>
          <w:tcPr>
            <w:tcW w:w="345" w:type="dxa"/>
            <w:vAlign w:val="center"/>
          </w:tcPr>
          <w:p w14:paraId="0D21CB2B"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3CFD7586" w14:textId="77777777" w:rsidTr="00003CF4">
        <w:trPr>
          <w:trHeight w:val="50"/>
        </w:trPr>
        <w:tc>
          <w:tcPr>
            <w:tcW w:w="1083" w:type="dxa"/>
            <w:vMerge w:val="restart"/>
            <w:tcBorders>
              <w:left w:val="single" w:sz="4" w:space="0" w:color="auto"/>
              <w:right w:val="single" w:sz="4" w:space="0" w:color="auto"/>
            </w:tcBorders>
            <w:shd w:val="clear" w:color="auto" w:fill="FFFF99"/>
            <w:noWrap/>
            <w:vAlign w:val="center"/>
          </w:tcPr>
          <w:p w14:paraId="09FCCBA2" w14:textId="6077DE92" w:rsidR="001A78B6" w:rsidRPr="00946B7E" w:rsidRDefault="001A78B6" w:rsidP="001A78B6">
            <w:pPr>
              <w:spacing w:after="0" w:line="240" w:lineRule="auto"/>
              <w:jc w:val="center"/>
              <w:rPr>
                <w:rFonts w:ascii="Arial" w:eastAsia="Times New Roman" w:hAnsi="Arial" w:cs="Arial"/>
                <w:b/>
                <w:bCs/>
                <w:color w:val="000000"/>
              </w:rPr>
            </w:pPr>
            <w:r w:rsidRPr="00946B7E">
              <w:rPr>
                <w:rFonts w:ascii="Arial" w:eastAsia="Times New Roman" w:hAnsi="Arial" w:cs="Arial"/>
                <w:b/>
                <w:bCs/>
                <w:color w:val="000000"/>
                <w:sz w:val="28"/>
                <w:szCs w:val="28"/>
              </w:rPr>
              <w:t>2</w:t>
            </w:r>
          </w:p>
        </w:tc>
        <w:tc>
          <w:tcPr>
            <w:tcW w:w="12967" w:type="dxa"/>
            <w:gridSpan w:val="2"/>
            <w:tcBorders>
              <w:top w:val="single" w:sz="4" w:space="0" w:color="auto"/>
              <w:left w:val="nil"/>
              <w:bottom w:val="single" w:sz="4" w:space="0" w:color="auto"/>
              <w:right w:val="single" w:sz="4" w:space="0" w:color="auto"/>
            </w:tcBorders>
            <w:shd w:val="clear" w:color="auto" w:fill="FFFF00"/>
          </w:tcPr>
          <w:p w14:paraId="421CC89D" w14:textId="116D69E3" w:rsidR="001A78B6" w:rsidRDefault="001A78B6" w:rsidP="001A78B6">
            <w:pPr>
              <w:rPr>
                <w:rFonts w:ascii="Arial" w:eastAsia="Times New Roman" w:hAnsi="Arial" w:cs="Arial"/>
                <w:color w:val="000000"/>
              </w:rPr>
            </w:pPr>
            <w:r w:rsidRPr="00003CF4">
              <w:rPr>
                <w:rFonts w:ascii="Arial" w:eastAsia="Times New Roman" w:hAnsi="Arial" w:cs="Arial"/>
                <w:color w:val="000000"/>
              </w:rPr>
              <w:t xml:space="preserve">Respondents shall provide at least one priority area (Commercial Corridor AND Neighborhood) in which a Grocery Store Development will be most attractive. Respondents are encouraged to name specific sites within </w:t>
            </w:r>
            <w:proofErr w:type="gramStart"/>
            <w:r w:rsidRPr="00003CF4">
              <w:rPr>
                <w:rFonts w:ascii="Arial" w:eastAsia="Times New Roman" w:hAnsi="Arial" w:cs="Arial"/>
                <w:color w:val="000000"/>
              </w:rPr>
              <w:t>an</w:t>
            </w:r>
            <w:proofErr w:type="gramEnd"/>
            <w:r w:rsidRPr="00003CF4">
              <w:rPr>
                <w:rFonts w:ascii="Arial" w:eastAsia="Times New Roman" w:hAnsi="Arial" w:cs="Arial"/>
                <w:color w:val="000000"/>
              </w:rPr>
              <w:t xml:space="preserve"> priority area if possible. In addition, Respondents are encouraged to recommend more than one site</w:t>
            </w:r>
          </w:p>
        </w:tc>
        <w:tc>
          <w:tcPr>
            <w:tcW w:w="345" w:type="dxa"/>
            <w:vAlign w:val="center"/>
          </w:tcPr>
          <w:p w14:paraId="654902CE"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46280F5" w14:textId="77777777" w:rsidTr="00003CF4">
        <w:trPr>
          <w:trHeight w:val="386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92639A"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7B2D0882"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2504078E" w14:textId="77777777" w:rsidR="001A78B6" w:rsidRDefault="001A78B6" w:rsidP="001A78B6">
            <w:pPr>
              <w:rPr>
                <w:rFonts w:ascii="Arial" w:eastAsia="Times New Roman" w:hAnsi="Arial" w:cs="Arial"/>
                <w:color w:val="000000"/>
              </w:rPr>
            </w:pPr>
          </w:p>
        </w:tc>
        <w:tc>
          <w:tcPr>
            <w:tcW w:w="345" w:type="dxa"/>
            <w:vAlign w:val="center"/>
          </w:tcPr>
          <w:p w14:paraId="26A288B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7C65A725" w14:textId="77777777" w:rsidTr="00003CF4">
        <w:trPr>
          <w:trHeight w:val="440"/>
        </w:trPr>
        <w:tc>
          <w:tcPr>
            <w:tcW w:w="1083" w:type="dxa"/>
            <w:vMerge w:val="restart"/>
            <w:tcBorders>
              <w:left w:val="single" w:sz="4" w:space="0" w:color="auto"/>
              <w:right w:val="single" w:sz="4" w:space="0" w:color="auto"/>
            </w:tcBorders>
            <w:shd w:val="clear" w:color="auto" w:fill="FFFF99"/>
            <w:noWrap/>
            <w:vAlign w:val="center"/>
          </w:tcPr>
          <w:p w14:paraId="342EC6FD" w14:textId="79AF986F"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3</w:t>
            </w:r>
          </w:p>
        </w:tc>
        <w:tc>
          <w:tcPr>
            <w:tcW w:w="12967" w:type="dxa"/>
            <w:gridSpan w:val="2"/>
            <w:tcBorders>
              <w:top w:val="single" w:sz="4" w:space="0" w:color="auto"/>
              <w:left w:val="nil"/>
              <w:bottom w:val="single" w:sz="4" w:space="0" w:color="auto"/>
              <w:right w:val="single" w:sz="4" w:space="0" w:color="auto"/>
            </w:tcBorders>
            <w:shd w:val="clear" w:color="auto" w:fill="FFFF00"/>
          </w:tcPr>
          <w:p w14:paraId="0194A251" w14:textId="46CED4CA" w:rsidR="001A78B6" w:rsidRDefault="001A78B6" w:rsidP="001A78B6">
            <w:pPr>
              <w:rPr>
                <w:rFonts w:ascii="Arial" w:eastAsia="Times New Roman" w:hAnsi="Arial" w:cs="Arial"/>
                <w:color w:val="000000"/>
              </w:rPr>
            </w:pPr>
            <w:r w:rsidRPr="00003CF4">
              <w:rPr>
                <w:rFonts w:ascii="Arial" w:eastAsia="Times New Roman" w:hAnsi="Arial" w:cs="Arial"/>
                <w:color w:val="000000"/>
              </w:rPr>
              <w:t>Respondent shall describe its strategy for community engagement and involvement in decision-making processes.</w:t>
            </w:r>
          </w:p>
        </w:tc>
        <w:tc>
          <w:tcPr>
            <w:tcW w:w="345" w:type="dxa"/>
            <w:vAlign w:val="center"/>
          </w:tcPr>
          <w:p w14:paraId="3E23BF10"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58B41D18" w14:textId="77777777" w:rsidTr="00003CF4">
        <w:trPr>
          <w:trHeight w:val="6200"/>
        </w:trPr>
        <w:tc>
          <w:tcPr>
            <w:tcW w:w="1083" w:type="dxa"/>
            <w:vMerge/>
            <w:tcBorders>
              <w:left w:val="single" w:sz="4" w:space="0" w:color="auto"/>
              <w:bottom w:val="single" w:sz="4" w:space="0" w:color="auto"/>
              <w:right w:val="single" w:sz="4" w:space="0" w:color="auto"/>
            </w:tcBorders>
            <w:shd w:val="clear" w:color="auto" w:fill="FFFF99"/>
            <w:noWrap/>
            <w:vAlign w:val="center"/>
          </w:tcPr>
          <w:p w14:paraId="62CA360B"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2DE9BE0F"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02882ABA" w14:textId="77777777" w:rsidR="001A78B6" w:rsidRDefault="001A78B6" w:rsidP="001A78B6">
            <w:pPr>
              <w:rPr>
                <w:rFonts w:ascii="Arial" w:eastAsia="Times New Roman" w:hAnsi="Arial" w:cs="Arial"/>
                <w:color w:val="000000"/>
              </w:rPr>
            </w:pPr>
          </w:p>
        </w:tc>
        <w:tc>
          <w:tcPr>
            <w:tcW w:w="345" w:type="dxa"/>
            <w:vAlign w:val="center"/>
          </w:tcPr>
          <w:p w14:paraId="3CDBD62C"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19C51A7C" w14:textId="77777777" w:rsidTr="00003CF4">
        <w:trPr>
          <w:trHeight w:val="440"/>
        </w:trPr>
        <w:tc>
          <w:tcPr>
            <w:tcW w:w="1083" w:type="dxa"/>
            <w:vMerge w:val="restart"/>
            <w:tcBorders>
              <w:left w:val="single" w:sz="4" w:space="0" w:color="auto"/>
              <w:right w:val="single" w:sz="4" w:space="0" w:color="auto"/>
            </w:tcBorders>
            <w:shd w:val="clear" w:color="auto" w:fill="FFFF99"/>
            <w:noWrap/>
            <w:vAlign w:val="center"/>
          </w:tcPr>
          <w:p w14:paraId="0358A104" w14:textId="704DF4A7"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lastRenderedPageBreak/>
              <w:t>4</w:t>
            </w:r>
          </w:p>
        </w:tc>
        <w:tc>
          <w:tcPr>
            <w:tcW w:w="12967" w:type="dxa"/>
            <w:gridSpan w:val="2"/>
            <w:tcBorders>
              <w:top w:val="single" w:sz="4" w:space="0" w:color="auto"/>
              <w:left w:val="nil"/>
              <w:bottom w:val="single" w:sz="4" w:space="0" w:color="auto"/>
              <w:right w:val="single" w:sz="4" w:space="0" w:color="auto"/>
            </w:tcBorders>
            <w:shd w:val="clear" w:color="auto" w:fill="FFFF00"/>
          </w:tcPr>
          <w:p w14:paraId="7A25C08F" w14:textId="61B84B21" w:rsidR="001A78B6" w:rsidRPr="00003CF4" w:rsidRDefault="001A78B6" w:rsidP="001A78B6">
            <w:pPr>
              <w:rPr>
                <w:rFonts w:ascii="Arial" w:eastAsia="Times New Roman" w:hAnsi="Arial" w:cs="Arial"/>
              </w:rPr>
            </w:pPr>
            <w:r w:rsidRPr="00003CF4">
              <w:rPr>
                <w:rFonts w:ascii="Arial" w:eastAsia="Times New Roman" w:hAnsi="Arial" w:cs="Arial"/>
              </w:rPr>
              <w:t xml:space="preserve">Respondent shall describe its approach to sourcing fresh foods and ensuring quality and affordability for </w:t>
            </w:r>
            <w:proofErr w:type="gramStart"/>
            <w:r w:rsidRPr="00003CF4">
              <w:rPr>
                <w:rFonts w:ascii="Arial" w:eastAsia="Times New Roman" w:hAnsi="Arial" w:cs="Arial"/>
              </w:rPr>
              <w:t>local residents</w:t>
            </w:r>
            <w:proofErr w:type="gramEnd"/>
            <w:r w:rsidRPr="00003CF4">
              <w:rPr>
                <w:rFonts w:ascii="Arial" w:eastAsia="Times New Roman" w:hAnsi="Arial" w:cs="Arial"/>
              </w:rPr>
              <w:t>.</w:t>
            </w:r>
            <w:r>
              <w:rPr>
                <w:rFonts w:ascii="Arial" w:eastAsia="Times New Roman" w:hAnsi="Arial" w:cs="Arial"/>
              </w:rPr>
              <w:tab/>
            </w:r>
          </w:p>
        </w:tc>
        <w:tc>
          <w:tcPr>
            <w:tcW w:w="345" w:type="dxa"/>
            <w:vAlign w:val="center"/>
          </w:tcPr>
          <w:p w14:paraId="1559314D" w14:textId="77777777" w:rsidR="001A78B6" w:rsidRPr="005A092A" w:rsidRDefault="001A78B6" w:rsidP="001A78B6">
            <w:pPr>
              <w:spacing w:after="0" w:line="240" w:lineRule="auto"/>
              <w:rPr>
                <w:rFonts w:ascii="Arial" w:eastAsia="Times New Roman" w:hAnsi="Arial" w:cs="Arial"/>
                <w:sz w:val="20"/>
                <w:szCs w:val="20"/>
              </w:rPr>
            </w:pPr>
          </w:p>
        </w:tc>
      </w:tr>
      <w:tr w:rsidR="001A78B6" w:rsidRPr="005A092A" w14:paraId="4BBA248D" w14:textId="77777777" w:rsidTr="00003CF4">
        <w:trPr>
          <w:trHeight w:val="3950"/>
        </w:trPr>
        <w:tc>
          <w:tcPr>
            <w:tcW w:w="1083" w:type="dxa"/>
            <w:vMerge/>
            <w:tcBorders>
              <w:left w:val="single" w:sz="4" w:space="0" w:color="auto"/>
              <w:bottom w:val="single" w:sz="4" w:space="0" w:color="auto"/>
              <w:right w:val="single" w:sz="4" w:space="0" w:color="auto"/>
            </w:tcBorders>
            <w:shd w:val="clear" w:color="auto" w:fill="FFFF99"/>
            <w:noWrap/>
            <w:vAlign w:val="center"/>
          </w:tcPr>
          <w:p w14:paraId="3995D3C6" w14:textId="77777777"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C5C59B1" w14:textId="77777777"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43EA2CC5" w14:textId="77777777" w:rsidR="001A78B6" w:rsidRDefault="001A78B6" w:rsidP="001A78B6">
            <w:pPr>
              <w:rPr>
                <w:rFonts w:ascii="Arial" w:eastAsia="Times New Roman" w:hAnsi="Arial" w:cs="Arial"/>
                <w:color w:val="000000"/>
              </w:rPr>
            </w:pPr>
          </w:p>
        </w:tc>
        <w:tc>
          <w:tcPr>
            <w:tcW w:w="345" w:type="dxa"/>
            <w:vAlign w:val="center"/>
          </w:tcPr>
          <w:p w14:paraId="09C4533E" w14:textId="77777777" w:rsidR="001A78B6" w:rsidRPr="005A092A" w:rsidRDefault="001A78B6" w:rsidP="001A78B6">
            <w:pPr>
              <w:spacing w:after="0" w:line="240" w:lineRule="auto"/>
              <w:rPr>
                <w:rFonts w:ascii="Arial" w:eastAsia="Times New Roman" w:hAnsi="Arial" w:cs="Arial"/>
                <w:sz w:val="20"/>
                <w:szCs w:val="20"/>
              </w:rPr>
            </w:pPr>
          </w:p>
        </w:tc>
      </w:tr>
      <w:tr w:rsidR="001A78B6" w:rsidRPr="006670C1" w14:paraId="1CC36B80" w14:textId="77777777" w:rsidTr="00FB2C68">
        <w:trPr>
          <w:gridAfter w:val="1"/>
          <w:wAfter w:w="345" w:type="dxa"/>
          <w:trHeight w:val="710"/>
        </w:trPr>
        <w:tc>
          <w:tcPr>
            <w:tcW w:w="14050" w:type="dxa"/>
            <w:gridSpan w:val="3"/>
            <w:tcBorders>
              <w:top w:val="single" w:sz="4" w:space="0" w:color="auto"/>
              <w:left w:val="single" w:sz="4" w:space="0" w:color="auto"/>
              <w:bottom w:val="single" w:sz="4" w:space="0" w:color="auto"/>
              <w:right w:val="single" w:sz="4" w:space="0" w:color="auto"/>
            </w:tcBorders>
            <w:shd w:val="clear" w:color="auto" w:fill="8EAADB" w:themeFill="accent1" w:themeFillTint="99"/>
            <w:noWrap/>
            <w:vAlign w:val="center"/>
          </w:tcPr>
          <w:p w14:paraId="72B8207E" w14:textId="0171C6B8" w:rsidR="001A78B6" w:rsidRPr="006670C1" w:rsidRDefault="001A78B6" w:rsidP="001A78B6">
            <w:pPr>
              <w:spacing w:after="0" w:line="240" w:lineRule="auto"/>
              <w:jc w:val="center"/>
              <w:rPr>
                <w:rFonts w:ascii="Arial" w:eastAsia="Times New Roman" w:hAnsi="Arial" w:cs="Arial"/>
                <w:b/>
                <w:bCs/>
                <w:color w:val="000000"/>
                <w:sz w:val="32"/>
                <w:szCs w:val="32"/>
              </w:rPr>
            </w:pPr>
            <w:r>
              <w:rPr>
                <w:rFonts w:ascii="Arial" w:eastAsia="Times New Roman" w:hAnsi="Arial" w:cs="Arial"/>
                <w:b/>
                <w:bCs/>
                <w:color w:val="000000" w:themeColor="text1"/>
                <w:sz w:val="32"/>
                <w:szCs w:val="32"/>
              </w:rPr>
              <w:t>Financial Qualifications and Capacity</w:t>
            </w:r>
          </w:p>
        </w:tc>
      </w:tr>
      <w:tr w:rsidR="001A78B6" w:rsidRPr="005A092A" w14:paraId="373B6275" w14:textId="77777777" w:rsidTr="00003CF4">
        <w:trPr>
          <w:gridAfter w:val="1"/>
          <w:wAfter w:w="345" w:type="dxa"/>
          <w:trHeight w:val="16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698B1731" w14:textId="37FD944D"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t>1</w:t>
            </w:r>
          </w:p>
        </w:tc>
        <w:tc>
          <w:tcPr>
            <w:tcW w:w="12967" w:type="dxa"/>
            <w:gridSpan w:val="2"/>
            <w:tcBorders>
              <w:top w:val="single" w:sz="4" w:space="0" w:color="auto"/>
              <w:left w:val="nil"/>
              <w:bottom w:val="single" w:sz="4" w:space="0" w:color="auto"/>
              <w:right w:val="single" w:sz="4" w:space="0" w:color="auto"/>
            </w:tcBorders>
            <w:shd w:val="clear" w:color="auto" w:fill="FFFF99"/>
          </w:tcPr>
          <w:p w14:paraId="2DD09D9D" w14:textId="3B3240B5" w:rsidR="001A78B6" w:rsidRPr="00736E87" w:rsidRDefault="001A78B6" w:rsidP="001A78B6">
            <w:pPr>
              <w:rPr>
                <w:rFonts w:ascii="Arial" w:hAnsi="Arial" w:cs="Arial"/>
              </w:rPr>
            </w:pPr>
            <w:r w:rsidRPr="00003CF4">
              <w:rPr>
                <w:rFonts w:ascii="Arial" w:hAnsi="Arial" w:cs="Arial"/>
              </w:rPr>
              <w:t>Respondents shall provide evidence of their financial capacity, financial success over time, and demonstrate their credit worthiness to undertake the project. For Respondents that are not publicly traded, audited financial statements in U.S. dollars for the three (3) most recent years must be provided. If the Respondents is a joint venture or partnership, financial statements for each partner are required. In addition to financial statements, additional evidence shall include two financial references, a letter from a financial institution with whom the Respondent has a relationship, and the identification of sources of equity or debt capital that may or will be used for the Project.</w:t>
            </w:r>
          </w:p>
        </w:tc>
      </w:tr>
      <w:tr w:rsidR="001A78B6" w:rsidRPr="005A092A" w14:paraId="16CC1824" w14:textId="77777777" w:rsidTr="00736E87">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0FFFCC5E" w14:textId="4598B03C"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551B751D" w14:textId="1654F08F"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64BA0767" w14:textId="77777777" w:rsidR="001A78B6" w:rsidRDefault="001A78B6" w:rsidP="001A78B6">
            <w:pPr>
              <w:rPr>
                <w:rFonts w:ascii="Arial" w:eastAsia="Times New Roman" w:hAnsi="Arial" w:cs="Arial"/>
                <w:color w:val="000000"/>
              </w:rPr>
            </w:pPr>
          </w:p>
          <w:p w14:paraId="4D9E9773" w14:textId="77777777" w:rsidR="001A78B6" w:rsidRDefault="001A78B6" w:rsidP="001A78B6">
            <w:pPr>
              <w:rPr>
                <w:rFonts w:ascii="Arial" w:eastAsia="Times New Roman" w:hAnsi="Arial" w:cs="Arial"/>
                <w:color w:val="000000"/>
              </w:rPr>
            </w:pPr>
          </w:p>
          <w:p w14:paraId="1D1E4457" w14:textId="77777777" w:rsidR="001A78B6" w:rsidRDefault="001A78B6" w:rsidP="001A78B6">
            <w:pPr>
              <w:rPr>
                <w:rFonts w:ascii="Arial" w:eastAsia="Times New Roman" w:hAnsi="Arial" w:cs="Arial"/>
                <w:color w:val="000000"/>
              </w:rPr>
            </w:pPr>
          </w:p>
          <w:p w14:paraId="36D95F84" w14:textId="77777777" w:rsidR="001A78B6" w:rsidRDefault="001A78B6" w:rsidP="001A78B6">
            <w:pPr>
              <w:rPr>
                <w:rFonts w:ascii="Arial" w:eastAsia="Times New Roman" w:hAnsi="Arial" w:cs="Arial"/>
                <w:color w:val="000000"/>
              </w:rPr>
            </w:pPr>
          </w:p>
          <w:p w14:paraId="3ACE7083" w14:textId="77777777" w:rsidR="001A78B6" w:rsidRDefault="001A78B6" w:rsidP="001A78B6">
            <w:pPr>
              <w:rPr>
                <w:rFonts w:ascii="Arial" w:eastAsia="Times New Roman" w:hAnsi="Arial" w:cs="Arial"/>
                <w:color w:val="000000"/>
              </w:rPr>
            </w:pPr>
          </w:p>
          <w:p w14:paraId="6E4DBCFB" w14:textId="77777777" w:rsidR="001A78B6" w:rsidRDefault="001A78B6" w:rsidP="001A78B6">
            <w:pPr>
              <w:rPr>
                <w:rFonts w:ascii="Arial" w:eastAsia="Times New Roman" w:hAnsi="Arial" w:cs="Arial"/>
                <w:color w:val="000000"/>
              </w:rPr>
            </w:pPr>
          </w:p>
          <w:p w14:paraId="4292ED6F" w14:textId="77777777" w:rsidR="001A78B6" w:rsidRDefault="001A78B6" w:rsidP="001A78B6">
            <w:pPr>
              <w:rPr>
                <w:rFonts w:ascii="Arial" w:eastAsia="Times New Roman" w:hAnsi="Arial" w:cs="Arial"/>
                <w:color w:val="000000"/>
              </w:rPr>
            </w:pPr>
          </w:p>
          <w:p w14:paraId="65E2654D" w14:textId="77777777" w:rsidR="001A78B6" w:rsidRDefault="001A78B6" w:rsidP="001A78B6">
            <w:pPr>
              <w:rPr>
                <w:rFonts w:ascii="Arial" w:eastAsia="Times New Roman" w:hAnsi="Arial" w:cs="Arial"/>
                <w:color w:val="000000"/>
              </w:rPr>
            </w:pPr>
          </w:p>
          <w:p w14:paraId="10B019DE" w14:textId="77777777" w:rsidR="001A78B6" w:rsidRDefault="001A78B6" w:rsidP="001A78B6">
            <w:pPr>
              <w:rPr>
                <w:rFonts w:ascii="Arial" w:eastAsia="Times New Roman" w:hAnsi="Arial" w:cs="Arial"/>
                <w:color w:val="000000"/>
              </w:rPr>
            </w:pPr>
          </w:p>
          <w:p w14:paraId="1086FF39" w14:textId="77777777" w:rsidR="001A78B6" w:rsidRDefault="001A78B6" w:rsidP="001A78B6">
            <w:pPr>
              <w:rPr>
                <w:rFonts w:ascii="Arial" w:eastAsia="Times New Roman" w:hAnsi="Arial" w:cs="Arial"/>
                <w:color w:val="000000"/>
              </w:rPr>
            </w:pPr>
          </w:p>
          <w:p w14:paraId="008DDF3D" w14:textId="77777777" w:rsidR="001A78B6" w:rsidRDefault="001A78B6" w:rsidP="001A78B6">
            <w:pPr>
              <w:rPr>
                <w:rFonts w:ascii="Arial" w:eastAsia="Times New Roman" w:hAnsi="Arial" w:cs="Arial"/>
                <w:color w:val="000000"/>
              </w:rPr>
            </w:pPr>
          </w:p>
          <w:p w14:paraId="3DD49316" w14:textId="77777777" w:rsidR="001A78B6" w:rsidRDefault="001A78B6" w:rsidP="001A78B6">
            <w:pPr>
              <w:rPr>
                <w:rFonts w:ascii="Arial" w:hAnsi="Arial" w:cs="Arial"/>
              </w:rPr>
            </w:pPr>
          </w:p>
          <w:p w14:paraId="1968C9C8" w14:textId="77777777" w:rsidR="001A78B6" w:rsidRPr="006670C1" w:rsidRDefault="001A78B6" w:rsidP="001A78B6">
            <w:pPr>
              <w:rPr>
                <w:rFonts w:ascii="Arial" w:hAnsi="Arial" w:cs="Arial"/>
              </w:rPr>
            </w:pPr>
          </w:p>
          <w:p w14:paraId="1F7CEE3B" w14:textId="77777777" w:rsidR="001A78B6" w:rsidRPr="005A092A" w:rsidRDefault="001A78B6" w:rsidP="001A78B6">
            <w:pPr>
              <w:spacing w:after="0" w:line="240" w:lineRule="auto"/>
              <w:rPr>
                <w:rFonts w:ascii="Arial" w:eastAsia="Times New Roman" w:hAnsi="Arial" w:cs="Arial"/>
                <w:color w:val="000000"/>
              </w:rPr>
            </w:pPr>
          </w:p>
        </w:tc>
      </w:tr>
      <w:tr w:rsidR="001A78B6" w:rsidRPr="005A092A" w14:paraId="6499B235" w14:textId="77777777" w:rsidTr="00003CF4">
        <w:trPr>
          <w:gridAfter w:val="1"/>
          <w:wAfter w:w="345" w:type="dxa"/>
          <w:trHeight w:val="710"/>
        </w:trPr>
        <w:tc>
          <w:tcPr>
            <w:tcW w:w="1083" w:type="dxa"/>
            <w:vMerge w:val="restart"/>
            <w:tcBorders>
              <w:top w:val="single" w:sz="4" w:space="0" w:color="auto"/>
              <w:left w:val="single" w:sz="4" w:space="0" w:color="auto"/>
              <w:right w:val="single" w:sz="4" w:space="0" w:color="auto"/>
            </w:tcBorders>
            <w:shd w:val="clear" w:color="auto" w:fill="FFFF99"/>
            <w:noWrap/>
            <w:vAlign w:val="center"/>
          </w:tcPr>
          <w:p w14:paraId="46968F98" w14:textId="29790F59" w:rsidR="001A78B6" w:rsidRPr="00946B7E" w:rsidRDefault="001A78B6" w:rsidP="001A78B6">
            <w:pPr>
              <w:spacing w:after="0" w:line="240" w:lineRule="auto"/>
              <w:jc w:val="center"/>
              <w:rPr>
                <w:rFonts w:ascii="Arial" w:eastAsia="Times New Roman" w:hAnsi="Arial" w:cs="Arial"/>
                <w:b/>
                <w:bCs/>
                <w:color w:val="000000"/>
                <w:sz w:val="28"/>
                <w:szCs w:val="28"/>
              </w:rPr>
            </w:pPr>
            <w:r w:rsidRPr="00946B7E">
              <w:rPr>
                <w:rFonts w:ascii="Arial" w:eastAsia="Times New Roman" w:hAnsi="Arial" w:cs="Arial"/>
                <w:b/>
                <w:bCs/>
                <w:color w:val="000000"/>
                <w:sz w:val="28"/>
                <w:szCs w:val="28"/>
              </w:rPr>
              <w:lastRenderedPageBreak/>
              <w:t>2</w:t>
            </w:r>
          </w:p>
        </w:tc>
        <w:tc>
          <w:tcPr>
            <w:tcW w:w="12967" w:type="dxa"/>
            <w:gridSpan w:val="2"/>
            <w:tcBorders>
              <w:top w:val="single" w:sz="4" w:space="0" w:color="auto"/>
              <w:left w:val="nil"/>
              <w:bottom w:val="single" w:sz="4" w:space="0" w:color="auto"/>
              <w:right w:val="single" w:sz="4" w:space="0" w:color="auto"/>
            </w:tcBorders>
            <w:shd w:val="clear" w:color="auto" w:fill="FFFF99"/>
          </w:tcPr>
          <w:p w14:paraId="088154AA" w14:textId="773E4782" w:rsidR="001A78B6" w:rsidRPr="005A092A" w:rsidRDefault="001A78B6" w:rsidP="001A78B6">
            <w:pPr>
              <w:spacing w:after="0" w:line="240" w:lineRule="auto"/>
              <w:rPr>
                <w:rFonts w:ascii="Arial" w:eastAsia="Times New Roman" w:hAnsi="Arial" w:cs="Arial"/>
                <w:color w:val="000000"/>
              </w:rPr>
            </w:pPr>
            <w:r>
              <w:rPr>
                <w:rFonts w:ascii="Arial" w:hAnsi="Arial"/>
                <w:sz w:val="20"/>
              </w:rPr>
              <w:t xml:space="preserve">Respondents shall provide a list of incentives and or subsidies that </w:t>
            </w:r>
            <w:proofErr w:type="gramStart"/>
            <w:r>
              <w:rPr>
                <w:rFonts w:ascii="Arial" w:hAnsi="Arial"/>
                <w:sz w:val="20"/>
              </w:rPr>
              <w:t>is</w:t>
            </w:r>
            <w:proofErr w:type="gramEnd"/>
            <w:r>
              <w:rPr>
                <w:rFonts w:ascii="Arial" w:hAnsi="Arial"/>
                <w:sz w:val="20"/>
              </w:rPr>
              <w:t xml:space="preserve"> being requested from Invest Atlanta. This is not a guarantee or commitment that proposed incentives will be provided.</w:t>
            </w:r>
          </w:p>
        </w:tc>
      </w:tr>
      <w:tr w:rsidR="001A78B6" w:rsidRPr="005A092A" w14:paraId="6350BBF2" w14:textId="77777777" w:rsidTr="00736E87">
        <w:trPr>
          <w:gridAfter w:val="1"/>
          <w:wAfter w:w="345" w:type="dxa"/>
          <w:trHeight w:val="3050"/>
        </w:trPr>
        <w:tc>
          <w:tcPr>
            <w:tcW w:w="1083" w:type="dxa"/>
            <w:vMerge/>
            <w:tcBorders>
              <w:left w:val="single" w:sz="4" w:space="0" w:color="auto"/>
              <w:bottom w:val="single" w:sz="4" w:space="0" w:color="auto"/>
              <w:right w:val="single" w:sz="4" w:space="0" w:color="auto"/>
            </w:tcBorders>
            <w:shd w:val="clear" w:color="auto" w:fill="FFFF99"/>
            <w:noWrap/>
            <w:vAlign w:val="center"/>
          </w:tcPr>
          <w:p w14:paraId="752999DC" w14:textId="09AE3943" w:rsidR="001A78B6" w:rsidRDefault="001A78B6" w:rsidP="001A78B6">
            <w:pPr>
              <w:spacing w:after="0" w:line="240" w:lineRule="auto"/>
              <w:jc w:val="center"/>
              <w:rPr>
                <w:rFonts w:ascii="Arial" w:eastAsia="Times New Roman" w:hAnsi="Arial" w:cs="Arial"/>
                <w:color w:val="000000"/>
              </w:rPr>
            </w:pPr>
          </w:p>
        </w:tc>
        <w:tc>
          <w:tcPr>
            <w:tcW w:w="12967" w:type="dxa"/>
            <w:gridSpan w:val="2"/>
            <w:tcBorders>
              <w:top w:val="single" w:sz="4" w:space="0" w:color="auto"/>
              <w:left w:val="nil"/>
              <w:bottom w:val="single" w:sz="4" w:space="0" w:color="auto"/>
              <w:right w:val="single" w:sz="4" w:space="0" w:color="auto"/>
            </w:tcBorders>
            <w:shd w:val="clear" w:color="auto" w:fill="auto"/>
          </w:tcPr>
          <w:p w14:paraId="6DF263B4" w14:textId="6DD796D6" w:rsidR="001A78B6" w:rsidRDefault="001A78B6" w:rsidP="001A78B6">
            <w:pPr>
              <w:rPr>
                <w:rFonts w:ascii="Arial" w:eastAsia="Times New Roman" w:hAnsi="Arial" w:cs="Arial"/>
                <w:color w:val="000000"/>
              </w:rPr>
            </w:pPr>
            <w:r>
              <w:rPr>
                <w:rFonts w:ascii="Arial" w:eastAsia="Times New Roman" w:hAnsi="Arial" w:cs="Arial"/>
                <w:color w:val="000000"/>
              </w:rPr>
              <w:t>Supplier Response:</w:t>
            </w:r>
          </w:p>
          <w:p w14:paraId="3A87F707" w14:textId="77777777" w:rsidR="001A78B6" w:rsidRDefault="001A78B6" w:rsidP="001A78B6">
            <w:pPr>
              <w:rPr>
                <w:rFonts w:ascii="Arial" w:eastAsia="Times New Roman" w:hAnsi="Arial" w:cs="Arial"/>
                <w:color w:val="000000"/>
              </w:rPr>
            </w:pPr>
          </w:p>
          <w:p w14:paraId="1E6DBE04" w14:textId="77777777" w:rsidR="001A78B6" w:rsidRDefault="001A78B6" w:rsidP="001A78B6">
            <w:pPr>
              <w:rPr>
                <w:rFonts w:ascii="Arial" w:eastAsia="Times New Roman" w:hAnsi="Arial" w:cs="Arial"/>
                <w:color w:val="000000"/>
              </w:rPr>
            </w:pPr>
          </w:p>
          <w:p w14:paraId="182F92EC" w14:textId="77777777" w:rsidR="001A78B6" w:rsidRDefault="001A78B6" w:rsidP="001A78B6">
            <w:pPr>
              <w:rPr>
                <w:rFonts w:ascii="Arial" w:eastAsia="Times New Roman" w:hAnsi="Arial" w:cs="Arial"/>
                <w:color w:val="000000"/>
              </w:rPr>
            </w:pPr>
          </w:p>
          <w:p w14:paraId="2ACF9A49" w14:textId="77777777" w:rsidR="001A78B6" w:rsidRDefault="001A78B6" w:rsidP="001A78B6">
            <w:pPr>
              <w:rPr>
                <w:rFonts w:ascii="Arial" w:eastAsia="Times New Roman" w:hAnsi="Arial" w:cs="Arial"/>
                <w:color w:val="000000"/>
              </w:rPr>
            </w:pPr>
          </w:p>
          <w:p w14:paraId="42D46270" w14:textId="77777777" w:rsidR="001A78B6" w:rsidRDefault="001A78B6" w:rsidP="001A78B6">
            <w:pPr>
              <w:rPr>
                <w:rFonts w:ascii="Arial" w:eastAsia="Times New Roman" w:hAnsi="Arial" w:cs="Arial"/>
                <w:color w:val="000000"/>
              </w:rPr>
            </w:pPr>
          </w:p>
          <w:p w14:paraId="1D392906" w14:textId="77777777" w:rsidR="001A78B6" w:rsidRDefault="001A78B6" w:rsidP="001A78B6">
            <w:pPr>
              <w:rPr>
                <w:rFonts w:ascii="Arial" w:eastAsia="Times New Roman" w:hAnsi="Arial" w:cs="Arial"/>
                <w:color w:val="000000"/>
              </w:rPr>
            </w:pPr>
          </w:p>
          <w:p w14:paraId="30B07C2B" w14:textId="77777777" w:rsidR="001A78B6" w:rsidRDefault="001A78B6" w:rsidP="001A78B6">
            <w:pPr>
              <w:rPr>
                <w:rFonts w:ascii="Arial" w:hAnsi="Arial" w:cs="Arial"/>
              </w:rPr>
            </w:pPr>
          </w:p>
          <w:p w14:paraId="06E7EFFF" w14:textId="77777777" w:rsidR="001A78B6" w:rsidRDefault="001A78B6" w:rsidP="001A78B6">
            <w:pPr>
              <w:rPr>
                <w:rFonts w:ascii="Arial" w:hAnsi="Arial" w:cs="Arial"/>
              </w:rPr>
            </w:pPr>
          </w:p>
          <w:p w14:paraId="0AEECA01" w14:textId="77777777" w:rsidR="001A78B6" w:rsidRDefault="001A78B6" w:rsidP="001A78B6">
            <w:pPr>
              <w:rPr>
                <w:rFonts w:ascii="Arial" w:hAnsi="Arial" w:cs="Arial"/>
              </w:rPr>
            </w:pPr>
          </w:p>
          <w:p w14:paraId="1BE60B6B" w14:textId="77777777" w:rsidR="001A78B6" w:rsidRPr="005A092A" w:rsidRDefault="001A78B6" w:rsidP="001A78B6">
            <w:pPr>
              <w:spacing w:after="0" w:line="240" w:lineRule="auto"/>
              <w:rPr>
                <w:rFonts w:ascii="Arial" w:eastAsia="Times New Roman" w:hAnsi="Arial" w:cs="Arial"/>
                <w:color w:val="000000"/>
              </w:rPr>
            </w:pPr>
          </w:p>
        </w:tc>
      </w:tr>
    </w:tbl>
    <w:p w14:paraId="6A6DBCBA" w14:textId="601151D2" w:rsidR="00AC7CA9" w:rsidRPr="005A092A" w:rsidRDefault="00AC7CA9">
      <w:pPr>
        <w:rPr>
          <w:rFonts w:ascii="Arial" w:hAnsi="Arial" w:cs="Arial"/>
        </w:rPr>
      </w:pPr>
    </w:p>
    <w:p w14:paraId="77B0AF73" w14:textId="77777777" w:rsidR="002D7384" w:rsidRDefault="002D7384" w:rsidP="003645DA">
      <w:pPr>
        <w:rPr>
          <w:rFonts w:ascii="Arial" w:hAnsi="Arial" w:cs="Arial"/>
        </w:rPr>
      </w:pPr>
    </w:p>
    <w:p w14:paraId="5D159022" w14:textId="77777777" w:rsidR="00AB25C5" w:rsidRPr="005A092A" w:rsidRDefault="00AB25C5" w:rsidP="003645DA">
      <w:pPr>
        <w:rPr>
          <w:rFonts w:ascii="Arial" w:hAnsi="Arial" w:cs="Arial"/>
        </w:rPr>
      </w:pPr>
    </w:p>
    <w:sectPr w:rsidR="00AB25C5" w:rsidRPr="005A092A" w:rsidSect="0052746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C1A81"/>
    <w:multiLevelType w:val="hybridMultilevel"/>
    <w:tmpl w:val="DBEA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1E73C0"/>
    <w:multiLevelType w:val="hybridMultilevel"/>
    <w:tmpl w:val="50A8B48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E8A01AB"/>
    <w:multiLevelType w:val="hybridMultilevel"/>
    <w:tmpl w:val="BB6E23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240770"/>
    <w:multiLevelType w:val="hybridMultilevel"/>
    <w:tmpl w:val="A400042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D44FC41"/>
    <w:multiLevelType w:val="hybridMultilevel"/>
    <w:tmpl w:val="50A8B48A"/>
    <w:lvl w:ilvl="0" w:tplc="BBA0578E">
      <w:start w:val="1"/>
      <w:numFmt w:val="decimal"/>
      <w:lvlText w:val="%1)"/>
      <w:lvlJc w:val="left"/>
      <w:pPr>
        <w:ind w:left="720" w:hanging="360"/>
      </w:pPr>
    </w:lvl>
    <w:lvl w:ilvl="1" w:tplc="53C03E50">
      <w:start w:val="1"/>
      <w:numFmt w:val="lowerLetter"/>
      <w:lvlText w:val="%2."/>
      <w:lvlJc w:val="left"/>
      <w:pPr>
        <w:ind w:left="1440" w:hanging="360"/>
      </w:pPr>
    </w:lvl>
    <w:lvl w:ilvl="2" w:tplc="E6D86C58">
      <w:start w:val="1"/>
      <w:numFmt w:val="lowerRoman"/>
      <w:lvlText w:val="%3."/>
      <w:lvlJc w:val="right"/>
      <w:pPr>
        <w:ind w:left="2160" w:hanging="180"/>
      </w:pPr>
    </w:lvl>
    <w:lvl w:ilvl="3" w:tplc="E9B0A89A">
      <w:start w:val="1"/>
      <w:numFmt w:val="decimal"/>
      <w:lvlText w:val="%4."/>
      <w:lvlJc w:val="left"/>
      <w:pPr>
        <w:ind w:left="2880" w:hanging="360"/>
      </w:pPr>
    </w:lvl>
    <w:lvl w:ilvl="4" w:tplc="C136AE2E">
      <w:start w:val="1"/>
      <w:numFmt w:val="lowerLetter"/>
      <w:lvlText w:val="%5."/>
      <w:lvlJc w:val="left"/>
      <w:pPr>
        <w:ind w:left="3600" w:hanging="360"/>
      </w:pPr>
    </w:lvl>
    <w:lvl w:ilvl="5" w:tplc="967698C8">
      <w:start w:val="1"/>
      <w:numFmt w:val="lowerRoman"/>
      <w:lvlText w:val="%6."/>
      <w:lvlJc w:val="right"/>
      <w:pPr>
        <w:ind w:left="4320" w:hanging="180"/>
      </w:pPr>
    </w:lvl>
    <w:lvl w:ilvl="6" w:tplc="AC1C1F7E">
      <w:start w:val="1"/>
      <w:numFmt w:val="decimal"/>
      <w:lvlText w:val="%7."/>
      <w:lvlJc w:val="left"/>
      <w:pPr>
        <w:ind w:left="5040" w:hanging="360"/>
      </w:pPr>
    </w:lvl>
    <w:lvl w:ilvl="7" w:tplc="B0D08BFA">
      <w:start w:val="1"/>
      <w:numFmt w:val="lowerLetter"/>
      <w:lvlText w:val="%8."/>
      <w:lvlJc w:val="left"/>
      <w:pPr>
        <w:ind w:left="5760" w:hanging="360"/>
      </w:pPr>
    </w:lvl>
    <w:lvl w:ilvl="8" w:tplc="5A26C962">
      <w:start w:val="1"/>
      <w:numFmt w:val="lowerRoman"/>
      <w:lvlText w:val="%9."/>
      <w:lvlJc w:val="right"/>
      <w:pPr>
        <w:ind w:left="6480" w:hanging="180"/>
      </w:pPr>
    </w:lvl>
  </w:abstractNum>
  <w:abstractNum w:abstractNumId="5" w15:restartNumberingAfterBreak="0">
    <w:nsid w:val="29F30A2E"/>
    <w:multiLevelType w:val="hybridMultilevel"/>
    <w:tmpl w:val="7EF2971A"/>
    <w:lvl w:ilvl="0" w:tplc="6858683A">
      <w:start w:val="1"/>
      <w:numFmt w:val="decimal"/>
      <w:lvlText w:val="%1."/>
      <w:lvlJc w:val="left"/>
      <w:pPr>
        <w:ind w:left="720" w:hanging="360"/>
      </w:pPr>
    </w:lvl>
    <w:lvl w:ilvl="1" w:tplc="F8906ACA">
      <w:start w:val="1"/>
      <w:numFmt w:val="lowerLetter"/>
      <w:lvlText w:val="%2."/>
      <w:lvlJc w:val="left"/>
      <w:pPr>
        <w:ind w:left="1440" w:hanging="360"/>
      </w:pPr>
    </w:lvl>
    <w:lvl w:ilvl="2" w:tplc="3A789B46">
      <w:start w:val="1"/>
      <w:numFmt w:val="lowerRoman"/>
      <w:lvlText w:val="%3."/>
      <w:lvlJc w:val="right"/>
      <w:pPr>
        <w:ind w:left="2160" w:hanging="180"/>
      </w:pPr>
    </w:lvl>
    <w:lvl w:ilvl="3" w:tplc="77627CE4">
      <w:start w:val="1"/>
      <w:numFmt w:val="decimal"/>
      <w:lvlText w:val="%4."/>
      <w:lvlJc w:val="left"/>
      <w:pPr>
        <w:ind w:left="2880" w:hanging="360"/>
      </w:pPr>
    </w:lvl>
    <w:lvl w:ilvl="4" w:tplc="9932A8F2">
      <w:start w:val="1"/>
      <w:numFmt w:val="lowerLetter"/>
      <w:lvlText w:val="%5."/>
      <w:lvlJc w:val="left"/>
      <w:pPr>
        <w:ind w:left="3600" w:hanging="360"/>
      </w:pPr>
    </w:lvl>
    <w:lvl w:ilvl="5" w:tplc="F2DA5FBA">
      <w:start w:val="1"/>
      <w:numFmt w:val="lowerRoman"/>
      <w:lvlText w:val="%6."/>
      <w:lvlJc w:val="right"/>
      <w:pPr>
        <w:ind w:left="4320" w:hanging="180"/>
      </w:pPr>
    </w:lvl>
    <w:lvl w:ilvl="6" w:tplc="E3585994">
      <w:start w:val="1"/>
      <w:numFmt w:val="decimal"/>
      <w:lvlText w:val="%7."/>
      <w:lvlJc w:val="left"/>
      <w:pPr>
        <w:ind w:left="5040" w:hanging="360"/>
      </w:pPr>
    </w:lvl>
    <w:lvl w:ilvl="7" w:tplc="F24C0AAA">
      <w:start w:val="1"/>
      <w:numFmt w:val="lowerLetter"/>
      <w:lvlText w:val="%8."/>
      <w:lvlJc w:val="left"/>
      <w:pPr>
        <w:ind w:left="5760" w:hanging="360"/>
      </w:pPr>
    </w:lvl>
    <w:lvl w:ilvl="8" w:tplc="67C0D278">
      <w:start w:val="1"/>
      <w:numFmt w:val="lowerRoman"/>
      <w:lvlText w:val="%9."/>
      <w:lvlJc w:val="right"/>
      <w:pPr>
        <w:ind w:left="6480" w:hanging="180"/>
      </w:pPr>
    </w:lvl>
  </w:abstractNum>
  <w:abstractNum w:abstractNumId="6" w15:restartNumberingAfterBreak="0">
    <w:nsid w:val="2CA90A0C"/>
    <w:multiLevelType w:val="hybridMultilevel"/>
    <w:tmpl w:val="3C1EC088"/>
    <w:lvl w:ilvl="0" w:tplc="B5F864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042F05"/>
    <w:multiLevelType w:val="hybridMultilevel"/>
    <w:tmpl w:val="252C5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DA75FC"/>
    <w:multiLevelType w:val="hybridMultilevel"/>
    <w:tmpl w:val="275A0F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4F123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35E4E03"/>
    <w:multiLevelType w:val="hybridMultilevel"/>
    <w:tmpl w:val="1402F8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983A10"/>
    <w:multiLevelType w:val="hybridMultilevel"/>
    <w:tmpl w:val="7EF297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6D7B4D50"/>
    <w:multiLevelType w:val="hybridMultilevel"/>
    <w:tmpl w:val="82F697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E35E65"/>
    <w:multiLevelType w:val="hybridMultilevel"/>
    <w:tmpl w:val="1ABAD5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B479FD"/>
    <w:multiLevelType w:val="hybridMultilevel"/>
    <w:tmpl w:val="693C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84B0BD"/>
    <w:multiLevelType w:val="hybridMultilevel"/>
    <w:tmpl w:val="A4000428"/>
    <w:lvl w:ilvl="0" w:tplc="D4BEF632">
      <w:start w:val="1"/>
      <w:numFmt w:val="decimal"/>
      <w:lvlText w:val="%1)"/>
      <w:lvlJc w:val="left"/>
      <w:pPr>
        <w:ind w:left="720" w:hanging="360"/>
      </w:pPr>
    </w:lvl>
    <w:lvl w:ilvl="1" w:tplc="7C7AB234">
      <w:start w:val="1"/>
      <w:numFmt w:val="lowerLetter"/>
      <w:lvlText w:val="%2."/>
      <w:lvlJc w:val="left"/>
      <w:pPr>
        <w:ind w:left="1440" w:hanging="360"/>
      </w:pPr>
    </w:lvl>
    <w:lvl w:ilvl="2" w:tplc="193ED7F2">
      <w:start w:val="1"/>
      <w:numFmt w:val="lowerRoman"/>
      <w:lvlText w:val="%3."/>
      <w:lvlJc w:val="right"/>
      <w:pPr>
        <w:ind w:left="2160" w:hanging="180"/>
      </w:pPr>
    </w:lvl>
    <w:lvl w:ilvl="3" w:tplc="E1BA2BE2">
      <w:start w:val="1"/>
      <w:numFmt w:val="decimal"/>
      <w:lvlText w:val="%4."/>
      <w:lvlJc w:val="left"/>
      <w:pPr>
        <w:ind w:left="2880" w:hanging="360"/>
      </w:pPr>
    </w:lvl>
    <w:lvl w:ilvl="4" w:tplc="FAC4F632">
      <w:start w:val="1"/>
      <w:numFmt w:val="lowerLetter"/>
      <w:lvlText w:val="%5."/>
      <w:lvlJc w:val="left"/>
      <w:pPr>
        <w:ind w:left="3600" w:hanging="360"/>
      </w:pPr>
    </w:lvl>
    <w:lvl w:ilvl="5" w:tplc="9AEA95F0">
      <w:start w:val="1"/>
      <w:numFmt w:val="lowerRoman"/>
      <w:lvlText w:val="%6."/>
      <w:lvlJc w:val="right"/>
      <w:pPr>
        <w:ind w:left="4320" w:hanging="180"/>
      </w:pPr>
    </w:lvl>
    <w:lvl w:ilvl="6" w:tplc="A5CE4882">
      <w:start w:val="1"/>
      <w:numFmt w:val="decimal"/>
      <w:lvlText w:val="%7."/>
      <w:lvlJc w:val="left"/>
      <w:pPr>
        <w:ind w:left="5040" w:hanging="360"/>
      </w:pPr>
    </w:lvl>
    <w:lvl w:ilvl="7" w:tplc="0A7C9768">
      <w:start w:val="1"/>
      <w:numFmt w:val="lowerLetter"/>
      <w:lvlText w:val="%8."/>
      <w:lvlJc w:val="left"/>
      <w:pPr>
        <w:ind w:left="5760" w:hanging="360"/>
      </w:pPr>
    </w:lvl>
    <w:lvl w:ilvl="8" w:tplc="1FAED802">
      <w:start w:val="1"/>
      <w:numFmt w:val="lowerRoman"/>
      <w:lvlText w:val="%9."/>
      <w:lvlJc w:val="right"/>
      <w:pPr>
        <w:ind w:left="6480" w:hanging="180"/>
      </w:pPr>
    </w:lvl>
  </w:abstractNum>
  <w:abstractNum w:abstractNumId="16" w15:restartNumberingAfterBreak="0">
    <w:nsid w:val="75EB13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7F07892"/>
    <w:multiLevelType w:val="hybridMultilevel"/>
    <w:tmpl w:val="BA083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7277880">
    <w:abstractNumId w:val="4"/>
  </w:num>
  <w:num w:numId="2" w16cid:durableId="1496342546">
    <w:abstractNumId w:val="15"/>
  </w:num>
  <w:num w:numId="3" w16cid:durableId="477308772">
    <w:abstractNumId w:val="5"/>
  </w:num>
  <w:num w:numId="4" w16cid:durableId="890115345">
    <w:abstractNumId w:val="11"/>
  </w:num>
  <w:num w:numId="5" w16cid:durableId="583800208">
    <w:abstractNumId w:val="16"/>
  </w:num>
  <w:num w:numId="6" w16cid:durableId="763305061">
    <w:abstractNumId w:val="8"/>
  </w:num>
  <w:num w:numId="7" w16cid:durableId="90319205">
    <w:abstractNumId w:val="9"/>
  </w:num>
  <w:num w:numId="8" w16cid:durableId="490951040">
    <w:abstractNumId w:val="14"/>
  </w:num>
  <w:num w:numId="9" w16cid:durableId="1496992262">
    <w:abstractNumId w:val="0"/>
  </w:num>
  <w:num w:numId="10" w16cid:durableId="1271816511">
    <w:abstractNumId w:val="12"/>
  </w:num>
  <w:num w:numId="11" w16cid:durableId="461196662">
    <w:abstractNumId w:val="13"/>
  </w:num>
  <w:num w:numId="12" w16cid:durableId="831870353">
    <w:abstractNumId w:val="10"/>
  </w:num>
  <w:num w:numId="13" w16cid:durableId="887296932">
    <w:abstractNumId w:val="7"/>
  </w:num>
  <w:num w:numId="14" w16cid:durableId="1053962085">
    <w:abstractNumId w:val="17"/>
  </w:num>
  <w:num w:numId="15" w16cid:durableId="1757437476">
    <w:abstractNumId w:val="1"/>
  </w:num>
  <w:num w:numId="16" w16cid:durableId="77334028">
    <w:abstractNumId w:val="3"/>
  </w:num>
  <w:num w:numId="17" w16cid:durableId="1669167875">
    <w:abstractNumId w:val="2"/>
  </w:num>
  <w:num w:numId="18" w16cid:durableId="7236804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63"/>
    <w:rsid w:val="00003CF4"/>
    <w:rsid w:val="00030D19"/>
    <w:rsid w:val="000619E1"/>
    <w:rsid w:val="00077C7F"/>
    <w:rsid w:val="000C42D5"/>
    <w:rsid w:val="00116A4F"/>
    <w:rsid w:val="00121A2B"/>
    <w:rsid w:val="00132E3A"/>
    <w:rsid w:val="001339DE"/>
    <w:rsid w:val="00146E78"/>
    <w:rsid w:val="001759CB"/>
    <w:rsid w:val="001821D9"/>
    <w:rsid w:val="00195CC8"/>
    <w:rsid w:val="001A78B6"/>
    <w:rsid w:val="001D39B3"/>
    <w:rsid w:val="001D5100"/>
    <w:rsid w:val="001F4023"/>
    <w:rsid w:val="001F64D0"/>
    <w:rsid w:val="00242634"/>
    <w:rsid w:val="00257D94"/>
    <w:rsid w:val="00283F28"/>
    <w:rsid w:val="002B5B9A"/>
    <w:rsid w:val="002D7384"/>
    <w:rsid w:val="00313D6E"/>
    <w:rsid w:val="00315740"/>
    <w:rsid w:val="0031617F"/>
    <w:rsid w:val="00327793"/>
    <w:rsid w:val="003645DA"/>
    <w:rsid w:val="004071BA"/>
    <w:rsid w:val="00432271"/>
    <w:rsid w:val="004B5940"/>
    <w:rsid w:val="004C2C41"/>
    <w:rsid w:val="004C7FF5"/>
    <w:rsid w:val="004F297C"/>
    <w:rsid w:val="004F6E8B"/>
    <w:rsid w:val="00506F7E"/>
    <w:rsid w:val="00527463"/>
    <w:rsid w:val="005522BF"/>
    <w:rsid w:val="005704FB"/>
    <w:rsid w:val="00592ABC"/>
    <w:rsid w:val="005A092A"/>
    <w:rsid w:val="005A6D43"/>
    <w:rsid w:val="005C54F6"/>
    <w:rsid w:val="005E3FB8"/>
    <w:rsid w:val="005F08D5"/>
    <w:rsid w:val="006036A4"/>
    <w:rsid w:val="00620230"/>
    <w:rsid w:val="0064205D"/>
    <w:rsid w:val="00646865"/>
    <w:rsid w:val="00655234"/>
    <w:rsid w:val="006670C1"/>
    <w:rsid w:val="006736CD"/>
    <w:rsid w:val="00675A56"/>
    <w:rsid w:val="0068635C"/>
    <w:rsid w:val="006918B3"/>
    <w:rsid w:val="006A6170"/>
    <w:rsid w:val="006B2427"/>
    <w:rsid w:val="006E1DBD"/>
    <w:rsid w:val="00700E6A"/>
    <w:rsid w:val="00710220"/>
    <w:rsid w:val="007107D9"/>
    <w:rsid w:val="0073091E"/>
    <w:rsid w:val="00736E87"/>
    <w:rsid w:val="007539A9"/>
    <w:rsid w:val="007760EC"/>
    <w:rsid w:val="00790511"/>
    <w:rsid w:val="007A54F1"/>
    <w:rsid w:val="007A694D"/>
    <w:rsid w:val="007C44AA"/>
    <w:rsid w:val="007F21B5"/>
    <w:rsid w:val="00803A78"/>
    <w:rsid w:val="008135A5"/>
    <w:rsid w:val="00833151"/>
    <w:rsid w:val="008435A2"/>
    <w:rsid w:val="00847ADA"/>
    <w:rsid w:val="00867D75"/>
    <w:rsid w:val="0089214D"/>
    <w:rsid w:val="008C34C4"/>
    <w:rsid w:val="0090200D"/>
    <w:rsid w:val="00924C3A"/>
    <w:rsid w:val="009464D9"/>
    <w:rsid w:val="00946B7E"/>
    <w:rsid w:val="009579AC"/>
    <w:rsid w:val="009607BC"/>
    <w:rsid w:val="009872DA"/>
    <w:rsid w:val="0099058E"/>
    <w:rsid w:val="009A2A59"/>
    <w:rsid w:val="009C753F"/>
    <w:rsid w:val="009C7BD2"/>
    <w:rsid w:val="009D57E0"/>
    <w:rsid w:val="00A43EB1"/>
    <w:rsid w:val="00A650BE"/>
    <w:rsid w:val="00A81FA3"/>
    <w:rsid w:val="00A9376A"/>
    <w:rsid w:val="00AA74A9"/>
    <w:rsid w:val="00AB25C5"/>
    <w:rsid w:val="00AC7CA9"/>
    <w:rsid w:val="00AF6610"/>
    <w:rsid w:val="00B01EE3"/>
    <w:rsid w:val="00B43B91"/>
    <w:rsid w:val="00B5331A"/>
    <w:rsid w:val="00B73AD1"/>
    <w:rsid w:val="00BD560D"/>
    <w:rsid w:val="00BE2950"/>
    <w:rsid w:val="00C20991"/>
    <w:rsid w:val="00C2372D"/>
    <w:rsid w:val="00C51D7A"/>
    <w:rsid w:val="00C60D21"/>
    <w:rsid w:val="00CA22F4"/>
    <w:rsid w:val="00CB7262"/>
    <w:rsid w:val="00CC7ADC"/>
    <w:rsid w:val="00DA42B2"/>
    <w:rsid w:val="00E104B7"/>
    <w:rsid w:val="00E2143F"/>
    <w:rsid w:val="00E27CC7"/>
    <w:rsid w:val="00E73D88"/>
    <w:rsid w:val="00EC3946"/>
    <w:rsid w:val="00EE53AE"/>
    <w:rsid w:val="00F14352"/>
    <w:rsid w:val="00F413FA"/>
    <w:rsid w:val="00F56F71"/>
    <w:rsid w:val="00F62DEB"/>
    <w:rsid w:val="00F801A2"/>
    <w:rsid w:val="00F80C59"/>
    <w:rsid w:val="00FC1D8C"/>
    <w:rsid w:val="016F6EBB"/>
    <w:rsid w:val="02AF31F6"/>
    <w:rsid w:val="0AB54549"/>
    <w:rsid w:val="0D4129EC"/>
    <w:rsid w:val="146F0EDF"/>
    <w:rsid w:val="18A7EEC5"/>
    <w:rsid w:val="1B14BF52"/>
    <w:rsid w:val="1B3E85B6"/>
    <w:rsid w:val="1C3807CA"/>
    <w:rsid w:val="1C4B5CDA"/>
    <w:rsid w:val="1EE13EE6"/>
    <w:rsid w:val="2306A8DA"/>
    <w:rsid w:val="24C2242B"/>
    <w:rsid w:val="27C8359D"/>
    <w:rsid w:val="2848AC38"/>
    <w:rsid w:val="2A16A2B9"/>
    <w:rsid w:val="2BB9CEDB"/>
    <w:rsid w:val="2BFB3C63"/>
    <w:rsid w:val="2C185986"/>
    <w:rsid w:val="2C962936"/>
    <w:rsid w:val="2D41C4CF"/>
    <w:rsid w:val="2E7568CB"/>
    <w:rsid w:val="2EDF9E6A"/>
    <w:rsid w:val="2F954AE4"/>
    <w:rsid w:val="3223C090"/>
    <w:rsid w:val="33BF90F1"/>
    <w:rsid w:val="33CF26DE"/>
    <w:rsid w:val="34450601"/>
    <w:rsid w:val="3562B27D"/>
    <w:rsid w:val="35B0A7A2"/>
    <w:rsid w:val="360B5C46"/>
    <w:rsid w:val="36130E92"/>
    <w:rsid w:val="3BC11066"/>
    <w:rsid w:val="3D09F993"/>
    <w:rsid w:val="3D728A9E"/>
    <w:rsid w:val="3E4AAB9D"/>
    <w:rsid w:val="437B502D"/>
    <w:rsid w:val="457972A2"/>
    <w:rsid w:val="46B4BAE8"/>
    <w:rsid w:val="4AACF313"/>
    <w:rsid w:val="4B6384C7"/>
    <w:rsid w:val="4CBF5941"/>
    <w:rsid w:val="4E66C784"/>
    <w:rsid w:val="51097130"/>
    <w:rsid w:val="52D33E00"/>
    <w:rsid w:val="537BA160"/>
    <w:rsid w:val="568901CF"/>
    <w:rsid w:val="57B4AAE5"/>
    <w:rsid w:val="58638C02"/>
    <w:rsid w:val="59934726"/>
    <w:rsid w:val="5B90D166"/>
    <w:rsid w:val="5D3E2EAD"/>
    <w:rsid w:val="5DE5C688"/>
    <w:rsid w:val="5F0B7923"/>
    <w:rsid w:val="6020A935"/>
    <w:rsid w:val="62CF0392"/>
    <w:rsid w:val="643B3FA4"/>
    <w:rsid w:val="64F41A58"/>
    <w:rsid w:val="66B73DAB"/>
    <w:rsid w:val="693FD0E3"/>
    <w:rsid w:val="69DF030B"/>
    <w:rsid w:val="6A3F87FD"/>
    <w:rsid w:val="6B7E3075"/>
    <w:rsid w:val="6B8B9C38"/>
    <w:rsid w:val="6C4EBD35"/>
    <w:rsid w:val="6E134206"/>
    <w:rsid w:val="6EEF0D3A"/>
    <w:rsid w:val="6F7337EE"/>
    <w:rsid w:val="7225D5E0"/>
    <w:rsid w:val="724C4B8B"/>
    <w:rsid w:val="729FA0DB"/>
    <w:rsid w:val="73605023"/>
    <w:rsid w:val="73B3CCAA"/>
    <w:rsid w:val="75C1EE14"/>
    <w:rsid w:val="7AA42010"/>
    <w:rsid w:val="7AC111B1"/>
    <w:rsid w:val="7E2B39BD"/>
    <w:rsid w:val="7F574A12"/>
    <w:rsid w:val="7FCD2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C2D19"/>
  <w15:chartTrackingRefBased/>
  <w15:docId w15:val="{938CD6F8-15A1-426F-A3BE-BFB72AC31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E53AE"/>
    <w:rPr>
      <w:b/>
      <w:bCs/>
    </w:rPr>
  </w:style>
  <w:style w:type="character" w:customStyle="1" w:styleId="CommentSubjectChar">
    <w:name w:val="Comment Subject Char"/>
    <w:basedOn w:val="CommentTextChar"/>
    <w:link w:val="CommentSubject"/>
    <w:uiPriority w:val="99"/>
    <w:semiHidden/>
    <w:rsid w:val="00EE53AE"/>
    <w:rPr>
      <w:b/>
      <w:bCs/>
      <w:sz w:val="20"/>
      <w:szCs w:val="20"/>
    </w:rPr>
  </w:style>
  <w:style w:type="paragraph" w:styleId="Revision">
    <w:name w:val="Revision"/>
    <w:hidden/>
    <w:uiPriority w:val="99"/>
    <w:semiHidden/>
    <w:rsid w:val="007102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784851">
      <w:bodyDiv w:val="1"/>
      <w:marLeft w:val="0"/>
      <w:marRight w:val="0"/>
      <w:marTop w:val="0"/>
      <w:marBottom w:val="0"/>
      <w:divBdr>
        <w:top w:val="none" w:sz="0" w:space="0" w:color="auto"/>
        <w:left w:val="none" w:sz="0" w:space="0" w:color="auto"/>
        <w:bottom w:val="none" w:sz="0" w:space="0" w:color="auto"/>
        <w:right w:val="none" w:sz="0" w:space="0" w:color="auto"/>
      </w:divBdr>
    </w:div>
    <w:div w:id="254755303">
      <w:bodyDiv w:val="1"/>
      <w:marLeft w:val="0"/>
      <w:marRight w:val="0"/>
      <w:marTop w:val="0"/>
      <w:marBottom w:val="0"/>
      <w:divBdr>
        <w:top w:val="none" w:sz="0" w:space="0" w:color="auto"/>
        <w:left w:val="none" w:sz="0" w:space="0" w:color="auto"/>
        <w:bottom w:val="none" w:sz="0" w:space="0" w:color="auto"/>
        <w:right w:val="none" w:sz="0" w:space="0" w:color="auto"/>
      </w:divBdr>
    </w:div>
    <w:div w:id="1476331710">
      <w:bodyDiv w:val="1"/>
      <w:marLeft w:val="0"/>
      <w:marRight w:val="0"/>
      <w:marTop w:val="0"/>
      <w:marBottom w:val="0"/>
      <w:divBdr>
        <w:top w:val="none" w:sz="0" w:space="0" w:color="auto"/>
        <w:left w:val="none" w:sz="0" w:space="0" w:color="auto"/>
        <w:bottom w:val="none" w:sz="0" w:space="0" w:color="auto"/>
        <w:right w:val="none" w:sz="0" w:space="0" w:color="auto"/>
      </w:divBdr>
    </w:div>
    <w:div w:id="172576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CD2672B9ECC543803129ED28D8B8C4" ma:contentTypeVersion="6" ma:contentTypeDescription="Create a new document." ma:contentTypeScope="" ma:versionID="0d8e15d4a02547f93b28b2c3e9fc7f2a">
  <xsd:schema xmlns:xsd="http://www.w3.org/2001/XMLSchema" xmlns:xs="http://www.w3.org/2001/XMLSchema" xmlns:p="http://schemas.microsoft.com/office/2006/metadata/properties" xmlns:ns3="717241b5-2efd-498a-a11e-fcabc673a7dd" xmlns:ns4="621ce0fa-7c70-44c8-bb8e-9c6204626c05" targetNamespace="http://schemas.microsoft.com/office/2006/metadata/properties" ma:root="true" ma:fieldsID="040e518e94517ac7f26cdc04f164904c" ns3:_="" ns4:_="">
    <xsd:import namespace="717241b5-2efd-498a-a11e-fcabc673a7dd"/>
    <xsd:import namespace="621ce0fa-7c70-44c8-bb8e-9c6204626c0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7241b5-2efd-498a-a11e-fcabc673a7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21ce0fa-7c70-44c8-bb8e-9c6204626c0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21ce0fa-7c70-44c8-bb8e-9c6204626c05" xsi:nil="true"/>
  </documentManagement>
</p:properties>
</file>

<file path=customXml/itemProps1.xml><?xml version="1.0" encoding="utf-8"?>
<ds:datastoreItem xmlns:ds="http://schemas.openxmlformats.org/officeDocument/2006/customXml" ds:itemID="{63AA4418-7EF0-41B8-9011-E807BD77C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7241b5-2efd-498a-a11e-fcabc673a7dd"/>
    <ds:schemaRef ds:uri="621ce0fa-7c70-44c8-bb8e-9c6204626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85C313-6D49-4618-85D1-5E61DD54B6CE}">
  <ds:schemaRefs>
    <ds:schemaRef ds:uri="http://schemas.microsoft.com/sharepoint/v3/contenttype/forms"/>
  </ds:schemaRefs>
</ds:datastoreItem>
</file>

<file path=customXml/itemProps3.xml><?xml version="1.0" encoding="utf-8"?>
<ds:datastoreItem xmlns:ds="http://schemas.openxmlformats.org/officeDocument/2006/customXml" ds:itemID="{4BA20463-F74D-413B-8095-B8405DD36A84}">
  <ds:schemaRefs>
    <ds:schemaRef ds:uri="http://schemas.microsoft.com/office/2006/metadata/properties"/>
    <ds:schemaRef ds:uri="http://schemas.microsoft.com/office/infopath/2007/PartnerControls"/>
    <ds:schemaRef ds:uri="621ce0fa-7c70-44c8-bb8e-9c6204626c05"/>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Stewart, Alexandra</dc:creator>
  <cp:keywords/>
  <dc:description/>
  <cp:lastModifiedBy>Lazerick Russell</cp:lastModifiedBy>
  <cp:revision>2</cp:revision>
  <dcterms:created xsi:type="dcterms:W3CDTF">2024-04-12T15:41:00Z</dcterms:created>
  <dcterms:modified xsi:type="dcterms:W3CDTF">2024-04-12T15:41:00Z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0x01010067CD2672B9ECC543803129ED28D8B8C4</vt:lpwstr>
  </property>
  <property fmtid="{D5CDD505-2E9C-101B-9397-08002B2CF9AE}" pid="3" name="GrammarlyDocumentId">
    <vt:lpwstr>1f3a07431324f1c53b6978fed02efadb76b8b50710d2f4c4f87a013ce40576ae</vt:lpwstr>
  </property>
</Properties>
</file>